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E21" w:rsidRPr="00A423F7" w:rsidRDefault="00156DA1" w:rsidP="00A423F7">
      <w:pPr>
        <w:widowControl/>
        <w:suppressAutoHyphens w:val="0"/>
        <w:jc w:val="right"/>
        <w:rPr>
          <w:b/>
          <w:bCs/>
          <w:i/>
          <w:iCs/>
          <w:sz w:val="24"/>
          <w:szCs w:val="24"/>
        </w:rPr>
      </w:pPr>
      <w:r>
        <w:rPr>
          <w:b/>
          <w:sz w:val="24"/>
          <w:szCs w:val="24"/>
          <w:lang w:eastAsia="ru-RU"/>
        </w:rPr>
        <w:t>Кому</w:t>
      </w:r>
      <w:r w:rsidR="0085338C">
        <w:rPr>
          <w:b/>
          <w:bCs/>
          <w:i/>
          <w:iCs/>
          <w:sz w:val="24"/>
          <w:szCs w:val="24"/>
        </w:rPr>
        <w:t>:</w:t>
      </w:r>
    </w:p>
    <w:p w:rsidR="005A1E21" w:rsidRPr="003B54D7" w:rsidRDefault="008E0C86" w:rsidP="003B54D7">
      <w:pPr>
        <w:widowControl/>
        <w:suppressAutoHyphens w:val="0"/>
        <w:jc w:val="center"/>
        <w:rPr>
          <w:b/>
          <w:sz w:val="20"/>
          <w:lang w:eastAsia="ru-RU"/>
        </w:rPr>
      </w:pPr>
      <w:r>
        <w:rPr>
          <w:b/>
          <w:sz w:val="20"/>
          <w:lang w:eastAsia="ru-RU"/>
        </w:rPr>
        <w:t>К</w:t>
      </w:r>
      <w:r w:rsidR="00085384">
        <w:rPr>
          <w:b/>
          <w:sz w:val="20"/>
          <w:lang w:eastAsia="ru-RU"/>
        </w:rPr>
        <w:t>оммерческое предложение от 01.04</w:t>
      </w:r>
      <w:r w:rsidR="00456981">
        <w:rPr>
          <w:b/>
          <w:sz w:val="20"/>
          <w:lang w:eastAsia="ru-RU"/>
        </w:rPr>
        <w:t>.2022</w:t>
      </w:r>
      <w:r w:rsidR="003B54D7">
        <w:rPr>
          <w:b/>
          <w:sz w:val="20"/>
          <w:lang w:eastAsia="ru-RU"/>
        </w:rPr>
        <w:t xml:space="preserve"> г.</w:t>
      </w:r>
    </w:p>
    <w:p w:rsidR="005A1E21" w:rsidRPr="005A1E21" w:rsidRDefault="0085338C" w:rsidP="005A1E21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Уважаемые господа</w:t>
      </w:r>
      <w:r w:rsidR="005A1E21" w:rsidRPr="005A1E21">
        <w:rPr>
          <w:b/>
          <w:sz w:val="24"/>
          <w:szCs w:val="24"/>
          <w:lang w:eastAsia="ru-RU"/>
        </w:rPr>
        <w:t>!</w:t>
      </w:r>
    </w:p>
    <w:p w:rsidR="005A1E21" w:rsidRPr="005A1E21" w:rsidRDefault="005A1E21" w:rsidP="005A1E21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5A1E21">
        <w:rPr>
          <w:sz w:val="24"/>
          <w:szCs w:val="24"/>
          <w:lang w:eastAsia="ru-RU"/>
        </w:rPr>
        <w:t>В соответствии с Вашим запросом, предлагаем Вашему вниманию полуприцеп со следующими техническими параме</w:t>
      </w:r>
      <w:r w:rsidR="00ED2772">
        <w:rPr>
          <w:sz w:val="24"/>
          <w:szCs w:val="24"/>
          <w:lang w:eastAsia="ru-RU"/>
        </w:rPr>
        <w:t xml:space="preserve">трами. Цена указана в рублях с </w:t>
      </w:r>
      <w:r w:rsidR="00156DA1">
        <w:rPr>
          <w:sz w:val="24"/>
          <w:szCs w:val="24"/>
          <w:lang w:eastAsia="ru-RU"/>
        </w:rPr>
        <w:t>НДС 20%</w:t>
      </w:r>
      <w:r w:rsidRPr="005A1E21">
        <w:rPr>
          <w:sz w:val="24"/>
          <w:szCs w:val="24"/>
          <w:lang w:eastAsia="ru-RU"/>
        </w:rPr>
        <w:t xml:space="preserve">, на условиях </w:t>
      </w:r>
    </w:p>
    <w:p w:rsidR="005A1E21" w:rsidRDefault="005A1E21" w:rsidP="00ED2772">
      <w:pPr>
        <w:widowControl/>
        <w:suppressAutoHyphens w:val="0"/>
        <w:jc w:val="center"/>
        <w:rPr>
          <w:sz w:val="24"/>
          <w:szCs w:val="24"/>
          <w:lang w:eastAsia="ru-RU"/>
        </w:rPr>
      </w:pPr>
      <w:r w:rsidRPr="00ED2772">
        <w:rPr>
          <w:sz w:val="24"/>
          <w:szCs w:val="24"/>
          <w:lang w:eastAsia="ru-RU"/>
        </w:rPr>
        <w:t>самовывоза г. Тверь.</w:t>
      </w:r>
    </w:p>
    <w:p w:rsidR="00070264" w:rsidRDefault="00501A55" w:rsidP="00085384">
      <w:pPr>
        <w:widowControl/>
        <w:suppressAutoHyphens w:val="0"/>
        <w:jc w:val="center"/>
        <w:rPr>
          <w:lang w:eastAsia="ru-RU"/>
        </w:rPr>
      </w:pPr>
      <w:r w:rsidRPr="00253FB0">
        <w:rPr>
          <w:lang w:eastAsia="ru-RU"/>
        </w:rPr>
        <w:t xml:space="preserve">Низкорамный трал-телескоп </w:t>
      </w:r>
      <w:proofErr w:type="spellStart"/>
      <w:r w:rsidRPr="00253FB0">
        <w:rPr>
          <w:lang w:val="en-US" w:eastAsia="ru-RU"/>
        </w:rPr>
        <w:t>Specpricep</w:t>
      </w:r>
      <w:proofErr w:type="spellEnd"/>
      <w:r w:rsidRPr="00253FB0">
        <w:rPr>
          <w:lang w:eastAsia="ru-RU"/>
        </w:rPr>
        <w:t xml:space="preserve"> 9942</w:t>
      </w:r>
      <w:r w:rsidRPr="00253FB0">
        <w:rPr>
          <w:lang w:val="en-US" w:eastAsia="ru-RU"/>
        </w:rPr>
        <w:t>L</w:t>
      </w:r>
      <w:r w:rsidR="00085384" w:rsidRPr="00253FB0">
        <w:rPr>
          <w:lang w:eastAsia="ru-RU"/>
        </w:rPr>
        <w:t>5</w:t>
      </w:r>
      <w:r w:rsidR="00070264" w:rsidRPr="00253FB0">
        <w:rPr>
          <w:lang w:eastAsia="ru-RU"/>
        </w:rPr>
        <w:t xml:space="preserve">, 2022 </w:t>
      </w:r>
      <w:proofErr w:type="spellStart"/>
      <w:proofErr w:type="gramStart"/>
      <w:r w:rsidR="00070264" w:rsidRPr="00253FB0">
        <w:rPr>
          <w:lang w:eastAsia="ru-RU"/>
        </w:rPr>
        <w:t>г.в</w:t>
      </w:r>
      <w:proofErr w:type="spellEnd"/>
      <w:r w:rsidR="00070264" w:rsidRPr="00253FB0">
        <w:rPr>
          <w:lang w:eastAsia="ru-RU"/>
        </w:rPr>
        <w:t>.,</w:t>
      </w:r>
      <w:r w:rsidR="00253FB0">
        <w:rPr>
          <w:lang w:val="en-US" w:eastAsia="ru-RU"/>
        </w:rPr>
        <w:t>VI</w:t>
      </w:r>
      <w:r w:rsidR="00253FB0" w:rsidRPr="00253FB0">
        <w:rPr>
          <w:lang w:val="en-US" w:eastAsia="ru-RU"/>
        </w:rPr>
        <w:t>N</w:t>
      </w:r>
      <w:proofErr w:type="gramEnd"/>
      <w:r w:rsidR="00253FB0" w:rsidRPr="00253FB0">
        <w:rPr>
          <w:lang w:eastAsia="ru-RU"/>
        </w:rPr>
        <w:t xml:space="preserve"> </w:t>
      </w:r>
      <w:r w:rsidR="00253FB0" w:rsidRPr="00253FB0">
        <w:t>X899942L5N0BA2040,</w:t>
      </w:r>
      <w:r w:rsidR="00070264" w:rsidRPr="00253FB0">
        <w:rPr>
          <w:lang w:eastAsia="ru-RU"/>
        </w:rPr>
        <w:t xml:space="preserve"> </w:t>
      </w:r>
      <w:proofErr w:type="spellStart"/>
      <w:r w:rsidR="00070264" w:rsidRPr="00253FB0">
        <w:rPr>
          <w:lang w:eastAsia="ru-RU"/>
        </w:rPr>
        <w:t>гидротрапы</w:t>
      </w:r>
      <w:proofErr w:type="spellEnd"/>
      <w:r w:rsidR="00070264" w:rsidRPr="00253FB0">
        <w:rPr>
          <w:lang w:eastAsia="ru-RU"/>
        </w:rPr>
        <w:t xml:space="preserve"> 8 градусов,</w:t>
      </w:r>
      <w:r w:rsidR="001929C0" w:rsidRPr="00253FB0">
        <w:rPr>
          <w:lang w:eastAsia="ru-RU"/>
        </w:rPr>
        <w:t xml:space="preserve"> в наличии в г. Тверь, готов к отгрузке</w:t>
      </w:r>
    </w:p>
    <w:p w:rsidR="005A110B" w:rsidRPr="00253FB0" w:rsidRDefault="005A110B" w:rsidP="00085384">
      <w:pPr>
        <w:widowControl/>
        <w:suppressAutoHyphens w:val="0"/>
        <w:jc w:val="center"/>
        <w:rPr>
          <w:lang w:eastAsia="ru-RU"/>
        </w:rPr>
      </w:pPr>
      <w:r w:rsidRPr="00085384">
        <w:rPr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95A3BA1" wp14:editId="05AE564D">
            <wp:simplePos x="0" y="0"/>
            <wp:positionH relativeFrom="margin">
              <wp:posOffset>-7620</wp:posOffset>
            </wp:positionH>
            <wp:positionV relativeFrom="paragraph">
              <wp:posOffset>2209165</wp:posOffset>
            </wp:positionV>
            <wp:extent cx="6497320" cy="4009390"/>
            <wp:effectExtent l="0" t="0" r="0" b="0"/>
            <wp:wrapSquare wrapText="bothSides"/>
            <wp:docPr id="1" name="Рисунок 1" descr="C:\Users\С ноута\d (acer travelMate 6292)\мои документы\Полуприцепы производители-поставщики\Спецприцеп Тверь\трал низкорамный 5 осей телескоп\файмон саф 010422\91b9a345-0e29-44f3-8962-7f7307813e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5 осей телескоп\файмон саф 010422\91b9a345-0e29-44f3-8962-7f7307813ef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9" b="4680"/>
                    <a:stretch/>
                  </pic:blipFill>
                  <pic:spPr bwMode="auto">
                    <a:xfrm>
                      <a:off x="0" y="0"/>
                      <a:ext cx="6497320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5384">
        <w:rPr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104CD524" wp14:editId="6E997595">
            <wp:extent cx="6512560" cy="2179320"/>
            <wp:effectExtent l="0" t="0" r="2540" b="0"/>
            <wp:docPr id="2" name="Рисунок 2" descr="C:\Users\С ноута\d (acer travelMate 6292)\мои документы\Полуприцепы производители-поставщики\Спецприцеп Тверь\трал низкорамный 5 осей телескоп\файмон саф 010422\bd664381-fd41-40fd-a788-95c62e106b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5 осей телескоп\файмон саф 010422\bd664381-fd41-40fd-a788-95c62e106b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09" b="21373"/>
                    <a:stretch/>
                  </pic:blipFill>
                  <pic:spPr bwMode="auto">
                    <a:xfrm>
                      <a:off x="0" y="0"/>
                      <a:ext cx="651256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384" w:rsidRPr="00085384" w:rsidRDefault="00085384" w:rsidP="00085384">
      <w:pPr>
        <w:widowControl/>
        <w:suppressAutoHyphens w:val="0"/>
        <w:jc w:val="center"/>
        <w:rPr>
          <w:b/>
          <w:color w:val="FF0000"/>
          <w:sz w:val="24"/>
          <w:szCs w:val="24"/>
          <w:lang w:eastAsia="ru-RU"/>
        </w:rPr>
      </w:pPr>
    </w:p>
    <w:p w:rsidR="00070264" w:rsidRDefault="00070264" w:rsidP="005A110B">
      <w:pPr>
        <w:pStyle w:val="a"/>
        <w:numPr>
          <w:ilvl w:val="0"/>
          <w:numId w:val="0"/>
        </w:numPr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8538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  <w:r>
        <w:rPr>
          <w:b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747AC24" wp14:editId="33A3936E">
            <wp:simplePos x="0" y="0"/>
            <wp:positionH relativeFrom="column">
              <wp:posOffset>-229871</wp:posOffset>
            </wp:positionH>
            <wp:positionV relativeFrom="paragraph">
              <wp:posOffset>2752725</wp:posOffset>
            </wp:positionV>
            <wp:extent cx="6800009" cy="3642360"/>
            <wp:effectExtent l="0" t="0" r="1270" b="0"/>
            <wp:wrapNone/>
            <wp:docPr id="5" name="Рисунок 5" descr="301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01-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8" t="2045" r="1817" b="26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658" cy="364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696">
        <w:rPr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CCDEED9" wp14:editId="5350B8B9">
            <wp:extent cx="5928360" cy="2703155"/>
            <wp:effectExtent l="0" t="0" r="0" b="2540"/>
            <wp:docPr id="9" name="Рисунок 9" descr="C:\Users\С ноута\d (acer travelMate 6292)\мои документы\Полуприцепы производители-поставщики\Спецприцеп Тверь\трал низкорамный 4 оси телескоп\файмон СТС 230222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4 оси телескоп\файмон СТС 230222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03" b="22236"/>
                    <a:stretch/>
                  </pic:blipFill>
                  <pic:spPr bwMode="auto">
                    <a:xfrm>
                      <a:off x="0" y="0"/>
                      <a:ext cx="5973906" cy="272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85384" w:rsidRDefault="0008538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85384" w:rsidRDefault="0008538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noProof/>
          <w:color w:val="000000"/>
          <w:sz w:val="24"/>
          <w:szCs w:val="24"/>
          <w:lang w:eastAsia="ru-RU"/>
        </w:rPr>
      </w:pPr>
    </w:p>
    <w:p w:rsidR="00070264" w:rsidRDefault="00070264" w:rsidP="003F1B4F">
      <w:pPr>
        <w:pStyle w:val="a"/>
        <w:numPr>
          <w:ilvl w:val="0"/>
          <w:numId w:val="0"/>
        </w:numPr>
        <w:ind w:left="360"/>
        <w:rPr>
          <w:bCs/>
          <w:color w:val="000000"/>
          <w:sz w:val="24"/>
          <w:szCs w:val="24"/>
          <w:lang w:eastAsia="ru-RU"/>
        </w:rPr>
      </w:pPr>
    </w:p>
    <w:p w:rsidR="003F1B4F" w:rsidRDefault="003F1B4F" w:rsidP="003F1B4F">
      <w:pPr>
        <w:pStyle w:val="ad"/>
        <w:jc w:val="both"/>
        <w:rPr>
          <w:szCs w:val="22"/>
          <w:lang w:val="ru-RU"/>
        </w:rPr>
      </w:pPr>
      <w:r>
        <w:rPr>
          <w:szCs w:val="22"/>
          <w:lang w:val="ru-RU"/>
        </w:rPr>
        <w:t>Скачать фото с сайта:</w:t>
      </w:r>
    </w:p>
    <w:p w:rsidR="00DC4A9C" w:rsidRDefault="00CD274B" w:rsidP="003F1B4F">
      <w:pPr>
        <w:widowControl/>
        <w:suppressAutoHyphens w:val="0"/>
      </w:pPr>
      <w:hyperlink r:id="rId11" w:history="1">
        <w:r w:rsidRPr="003579B1">
          <w:rPr>
            <w:rStyle w:val="af8"/>
          </w:rPr>
          <w:t>https://www.maxcar54.ru/catalog/pritsepy-i-polupritsepy/traly/tral-teleskop-specpricep-9942l5-gidrotrapy/</w:t>
        </w:r>
      </w:hyperlink>
    </w:p>
    <w:p w:rsidR="00CD274B" w:rsidRDefault="00CD274B" w:rsidP="003F1B4F">
      <w:pPr>
        <w:widowControl/>
        <w:suppressAutoHyphens w:val="0"/>
      </w:pPr>
      <w:bookmarkStart w:id="0" w:name="_GoBack"/>
      <w:bookmarkEnd w:id="0"/>
    </w:p>
    <w:p w:rsidR="003F1B4F" w:rsidRDefault="00DC4A9C" w:rsidP="003F1B4F">
      <w:pPr>
        <w:widowControl/>
        <w:suppressAutoHyphens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Видео тралов </w:t>
      </w:r>
      <w:proofErr w:type="spellStart"/>
      <w:r>
        <w:rPr>
          <w:b/>
          <w:bCs/>
          <w:sz w:val="24"/>
          <w:szCs w:val="24"/>
        </w:rPr>
        <w:t>SpecPricep</w:t>
      </w:r>
      <w:proofErr w:type="spellEnd"/>
      <w:r w:rsidR="003F1B4F" w:rsidRPr="00943670">
        <w:rPr>
          <w:b/>
          <w:bCs/>
          <w:sz w:val="24"/>
          <w:szCs w:val="24"/>
        </w:rPr>
        <w:t>:</w:t>
      </w:r>
    </w:p>
    <w:p w:rsidR="006A22A2" w:rsidRDefault="006A22A2" w:rsidP="003F1B4F">
      <w:pPr>
        <w:widowControl/>
        <w:suppressAutoHyphens w:val="0"/>
        <w:rPr>
          <w:b/>
          <w:bCs/>
          <w:sz w:val="24"/>
          <w:szCs w:val="24"/>
        </w:rPr>
      </w:pPr>
      <w:hyperlink r:id="rId12" w:history="1">
        <w:r w:rsidRPr="003579B1">
          <w:rPr>
            <w:rStyle w:val="af8"/>
            <w:b/>
            <w:bCs/>
            <w:sz w:val="24"/>
            <w:szCs w:val="24"/>
          </w:rPr>
          <w:t>https://www.youtube.com/watch?v=SEN8PeUwHMY&amp;list=PLrw39I_qGQmzA0eYCJO4HcO-g08M8vjXR&amp;index=59&amp;t=30s</w:t>
        </w:r>
      </w:hyperlink>
    </w:p>
    <w:p w:rsidR="006A22A2" w:rsidRDefault="006A22A2" w:rsidP="003F1B4F">
      <w:pPr>
        <w:widowControl/>
        <w:suppressAutoHyphens w:val="0"/>
        <w:rPr>
          <w:b/>
          <w:bCs/>
          <w:sz w:val="24"/>
          <w:szCs w:val="24"/>
        </w:rPr>
      </w:pPr>
    </w:p>
    <w:p w:rsidR="006E0137" w:rsidRPr="006A22A2" w:rsidRDefault="002C6F19">
      <w:pPr>
        <w:pStyle w:val="ad"/>
        <w:jc w:val="both"/>
        <w:rPr>
          <w:b w:val="0"/>
          <w:sz w:val="22"/>
          <w:lang w:val="ru-RU" w:eastAsia="ar-SA"/>
        </w:rPr>
      </w:pPr>
      <w:hyperlink r:id="rId13" w:history="1">
        <w:r w:rsidR="006E0137" w:rsidRPr="00870C97">
          <w:rPr>
            <w:rStyle w:val="af8"/>
            <w:b w:val="0"/>
            <w:sz w:val="22"/>
            <w:lang w:val="ru-RU" w:eastAsia="ar-SA"/>
          </w:rPr>
          <w:t>https://www.youtube.com/playlist?list=PLrw39I_qGQmzA0eYCJO4HcO-g08M8vjXR</w:t>
        </w:r>
      </w:hyperlink>
    </w:p>
    <w:tbl>
      <w:tblPr>
        <w:tblW w:w="9963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43"/>
        <w:gridCol w:w="4820"/>
      </w:tblGrid>
      <w:tr w:rsidR="00085384" w:rsidRPr="00686B39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>Обозначение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85384" w:rsidRPr="00686B39" w:rsidRDefault="00085384" w:rsidP="002C6F19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SPECPRICEP </w:t>
            </w:r>
            <w:r w:rsidRPr="00686B39">
              <w:rPr>
                <w:snapToGrid w:val="0"/>
              </w:rPr>
              <w:t>9942</w:t>
            </w:r>
            <w:r>
              <w:rPr>
                <w:snapToGrid w:val="0"/>
                <w:lang w:val="en-US"/>
              </w:rPr>
              <w:t>L</w:t>
            </w:r>
            <w:r>
              <w:rPr>
                <w:snapToGrid w:val="0"/>
              </w:rPr>
              <w:t>5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proofErr w:type="spellStart"/>
            <w:r>
              <w:rPr>
                <w:snapToGrid w:val="0"/>
              </w:rPr>
              <w:t>пятиосный</w:t>
            </w:r>
            <w:proofErr w:type="spellEnd"/>
            <w:r>
              <w:rPr>
                <w:snapToGrid w:val="0"/>
              </w:rPr>
              <w:t>.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 65 </w:t>
            </w:r>
            <w:r w:rsidRPr="00686B39">
              <w:rPr>
                <w:snapToGrid w:val="0"/>
              </w:rPr>
              <w:t>000</w:t>
            </w:r>
            <w:r>
              <w:rPr>
                <w:snapToGrid w:val="0"/>
              </w:rPr>
              <w:t xml:space="preserve"> </w:t>
            </w:r>
          </w:p>
        </w:tc>
      </w:tr>
      <w:tr w:rsidR="00085384" w:rsidRPr="00686B39" w:rsidTr="002C6F19">
        <w:trPr>
          <w:trHeight w:val="660"/>
        </w:trPr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5384" w:rsidRPr="00686B39" w:rsidRDefault="00085384" w:rsidP="006A22A2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85384" w:rsidRPr="006A22A2" w:rsidRDefault="00085384" w:rsidP="002C6F19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1</w:t>
            </w:r>
            <w:r>
              <w:rPr>
                <w:snapToGrid w:val="0"/>
                <w:lang w:val="en-US"/>
              </w:rPr>
              <w:t>4</w:t>
            </w:r>
            <w:r w:rsidR="006A22A2">
              <w:rPr>
                <w:snapToGrid w:val="0"/>
              </w:rPr>
              <w:t> </w:t>
            </w:r>
            <w:r>
              <w:rPr>
                <w:snapToGrid w:val="0"/>
              </w:rPr>
              <w:t>000</w:t>
            </w:r>
            <w:r w:rsidR="006A22A2">
              <w:rPr>
                <w:snapToGrid w:val="0"/>
                <w:lang w:val="en-US"/>
              </w:rPr>
              <w:t xml:space="preserve"> / 16</w:t>
            </w:r>
            <w:r w:rsidR="001E6213">
              <w:rPr>
                <w:snapToGrid w:val="0"/>
              </w:rPr>
              <w:t xml:space="preserve"> </w:t>
            </w:r>
            <w:r w:rsidR="006A22A2">
              <w:rPr>
                <w:snapToGrid w:val="0"/>
                <w:lang w:val="en-US"/>
              </w:rPr>
              <w:t>200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384" w:rsidRPr="00686B39" w:rsidRDefault="00085384" w:rsidP="002C6F19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85384" w:rsidRPr="002939C3" w:rsidRDefault="00085384" w:rsidP="002C6F19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79</w:t>
            </w:r>
            <w:r>
              <w:rPr>
                <w:snapToGrid w:val="0"/>
              </w:rPr>
              <w:t xml:space="preserve"> 000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085384" w:rsidRPr="00686B39" w:rsidRDefault="00085384" w:rsidP="002C6F19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085384" w:rsidRPr="00686B39" w:rsidRDefault="00085384" w:rsidP="002C6F19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шины колес </w:t>
            </w:r>
            <w:proofErr w:type="spellStart"/>
            <w:r>
              <w:rPr>
                <w:snapToGrid w:val="0"/>
              </w:rPr>
              <w:t>пяти</w:t>
            </w:r>
            <w:r w:rsidRPr="00686B39">
              <w:rPr>
                <w:snapToGrid w:val="0"/>
              </w:rPr>
              <w:t>осной</w:t>
            </w:r>
            <w:proofErr w:type="spellEnd"/>
            <w:r w:rsidRPr="00686B39">
              <w:rPr>
                <w:snapToGrid w:val="0"/>
              </w:rPr>
              <w:t xml:space="preserve"> тележки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5384" w:rsidRPr="00686B39" w:rsidRDefault="00085384" w:rsidP="002C6F19">
            <w:pPr>
              <w:jc w:val="center"/>
              <w:rPr>
                <w:snapToGrid w:val="0"/>
              </w:rPr>
            </w:pPr>
          </w:p>
          <w:p w:rsidR="00085384" w:rsidRPr="00686B39" w:rsidRDefault="00085384" w:rsidP="002C6F19">
            <w:pPr>
              <w:jc w:val="center"/>
              <w:rPr>
                <w:snapToGrid w:val="0"/>
              </w:rPr>
            </w:pPr>
          </w:p>
          <w:p w:rsidR="00085384" w:rsidRPr="00686B39" w:rsidRDefault="00085384" w:rsidP="002C6F19">
            <w:pPr>
              <w:jc w:val="center"/>
              <w:rPr>
                <w:snapToGrid w:val="0"/>
              </w:rPr>
            </w:pPr>
          </w:p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  <w:r>
              <w:rPr>
                <w:snapToGrid w:val="0"/>
                <w:lang w:val="en-US"/>
              </w:rPr>
              <w:t>5</w:t>
            </w:r>
            <w:r w:rsidRPr="00686B39">
              <w:rPr>
                <w:snapToGrid w:val="0"/>
              </w:rPr>
              <w:t xml:space="preserve"> 000</w:t>
            </w:r>
          </w:p>
          <w:p w:rsidR="00085384" w:rsidRPr="00A23FDB" w:rsidRDefault="00085384" w:rsidP="002C6F1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</w:t>
            </w:r>
            <w:r>
              <w:rPr>
                <w:snapToGrid w:val="0"/>
                <w:lang w:val="en-US"/>
              </w:rPr>
              <w:t>4</w:t>
            </w:r>
            <w:r>
              <w:rPr>
                <w:snapToGrid w:val="0"/>
              </w:rPr>
              <w:t xml:space="preserve"> 000</w:t>
            </w:r>
          </w:p>
        </w:tc>
      </w:tr>
      <w:tr w:rsidR="00085384" w:rsidRPr="002D25A5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085384" w:rsidRPr="00686B39" w:rsidRDefault="00085384" w:rsidP="002C6F19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085384" w:rsidRPr="00686B39" w:rsidRDefault="00085384" w:rsidP="002C6F19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085384" w:rsidRPr="00686B39" w:rsidRDefault="00085384" w:rsidP="002C6F19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5384" w:rsidRPr="00686B39" w:rsidRDefault="00085384" w:rsidP="002C6F19">
            <w:pPr>
              <w:jc w:val="center"/>
              <w:rPr>
                <w:snapToGrid w:val="0"/>
              </w:rPr>
            </w:pPr>
          </w:p>
          <w:p w:rsidR="00085384" w:rsidRPr="00686B39" w:rsidRDefault="00085384" w:rsidP="002C6F19">
            <w:pPr>
              <w:jc w:val="center"/>
              <w:rPr>
                <w:snapToGrid w:val="0"/>
              </w:rPr>
            </w:pPr>
          </w:p>
          <w:p w:rsidR="00085384" w:rsidRPr="00E92DE3" w:rsidRDefault="00085384" w:rsidP="002C6F1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13 </w:t>
            </w:r>
            <w:r>
              <w:rPr>
                <w:snapToGrid w:val="0"/>
                <w:lang w:val="en-US"/>
              </w:rPr>
              <w:t>51</w:t>
            </w:r>
            <w:r>
              <w:rPr>
                <w:snapToGrid w:val="0"/>
              </w:rPr>
              <w:t>0</w:t>
            </w:r>
          </w:p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2 530</w:t>
            </w:r>
          </w:p>
          <w:p w:rsidR="00085384" w:rsidRPr="002D25A5" w:rsidRDefault="00085384" w:rsidP="002C6F19">
            <w:pPr>
              <w:jc w:val="center"/>
              <w:rPr>
                <w:snapToGrid w:val="0"/>
              </w:rPr>
            </w:pPr>
            <w:r w:rsidRPr="00F005B8">
              <w:rPr>
                <w:snapToGrid w:val="0"/>
              </w:rPr>
              <w:t>3</w:t>
            </w:r>
            <w:r>
              <w:rPr>
                <w:snapToGrid w:val="0"/>
              </w:rPr>
              <w:t xml:space="preserve"> </w:t>
            </w:r>
            <w:r w:rsidRPr="00F005B8">
              <w:rPr>
                <w:snapToGrid w:val="0"/>
              </w:rPr>
              <w:t>950</w:t>
            </w:r>
            <w:r>
              <w:rPr>
                <w:snapToGrid w:val="0"/>
                <w:lang w:val="en-US"/>
              </w:rPr>
              <w:t xml:space="preserve"> max</w:t>
            </w:r>
          </w:p>
        </w:tc>
      </w:tr>
      <w:tr w:rsidR="00085384" w:rsidRPr="00E92DE3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085384" w:rsidRPr="00686B39" w:rsidRDefault="00085384" w:rsidP="002C6F19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</w:p>
          <w:p w:rsidR="00085384" w:rsidRPr="00686B39" w:rsidRDefault="00085384" w:rsidP="002C6F19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085384" w:rsidRPr="00686B39" w:rsidRDefault="00085384" w:rsidP="002C6F19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5384" w:rsidRPr="00686B39" w:rsidRDefault="00085384" w:rsidP="002C6F19">
            <w:pPr>
              <w:jc w:val="center"/>
              <w:rPr>
                <w:snapToGrid w:val="0"/>
              </w:rPr>
            </w:pPr>
          </w:p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9200 пошаговая раздвижка до 15 800</w:t>
            </w:r>
          </w:p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2 530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  <w:r>
              <w:rPr>
                <w:snapToGrid w:val="0"/>
              </w:rPr>
              <w:t xml:space="preserve"> 3000</w:t>
            </w:r>
          </w:p>
          <w:p w:rsidR="00085384" w:rsidRPr="00E92DE3" w:rsidRDefault="00085384" w:rsidP="002C6F19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89</w:t>
            </w:r>
            <w:r>
              <w:rPr>
                <w:snapToGrid w:val="0"/>
              </w:rPr>
              <w:t>0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Высота ССУ</w:t>
            </w:r>
            <w:r>
              <w:rPr>
                <w:snapToGrid w:val="0"/>
              </w:rPr>
              <w:t>, мм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5384" w:rsidRPr="009C6E44" w:rsidRDefault="00085384" w:rsidP="002C6F19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1 350/ 1 300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5384" w:rsidRPr="00686B39" w:rsidRDefault="00085384" w:rsidP="002C6F19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Си</w:t>
            </w:r>
            <w:r w:rsidR="006A22A2">
              <w:rPr>
                <w:snapToGrid w:val="0"/>
              </w:rPr>
              <w:t xml:space="preserve">ловые элементы рамы изготовлены </w:t>
            </w:r>
            <w:r>
              <w:t xml:space="preserve">из высокопрочных сталей. 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Комбинированный (Металл-дерево) 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5384" w:rsidRPr="00686B39" w:rsidRDefault="00085384" w:rsidP="002C6F19">
            <w:pPr>
              <w:jc w:val="both"/>
              <w:rPr>
                <w:snapToGrid w:val="0"/>
              </w:rPr>
            </w:pPr>
            <w:r w:rsidRPr="00686B39">
              <w:t>Переднее опорное устройство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5384" w:rsidRPr="002F6488" w:rsidRDefault="00085384" w:rsidP="002C6F19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>водом</w:t>
            </w:r>
            <w:r>
              <w:t>.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Пневматическая с краном изменения высоты платформы </w:t>
            </w:r>
          </w:p>
        </w:tc>
      </w:tr>
      <w:tr w:rsidR="00085384" w:rsidRPr="00936016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осей, шт</w:t>
            </w:r>
            <w:r>
              <w:rPr>
                <w:snapToGrid w:val="0"/>
              </w:rPr>
              <w:t>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384" w:rsidRDefault="00085384" w:rsidP="002C6F1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5,</w:t>
            </w:r>
          </w:p>
          <w:p w:rsidR="00085384" w:rsidRPr="00936016" w:rsidRDefault="00085384" w:rsidP="002C6F19">
            <w:pPr>
              <w:jc w:val="center"/>
              <w:rPr>
                <w:snapToGrid w:val="0"/>
              </w:rPr>
            </w:pPr>
            <w:r w:rsidRPr="00936016">
              <w:rPr>
                <w:snapToGrid w:val="0"/>
              </w:rPr>
              <w:t xml:space="preserve"> 1-</w:t>
            </w:r>
            <w:r>
              <w:rPr>
                <w:snapToGrid w:val="0"/>
              </w:rPr>
              <w:t>ая самоустанавливающаяс</w:t>
            </w:r>
            <w:r w:rsidR="001E6213">
              <w:rPr>
                <w:snapToGrid w:val="0"/>
              </w:rPr>
              <w:t>я</w:t>
            </w:r>
            <w:r>
              <w:rPr>
                <w:snapToGrid w:val="0"/>
              </w:rPr>
              <w:t xml:space="preserve"> (подъёмная), 2-я стационарная, 3-я стационарная, 4-я и 5-я самоустанавливающаяся (подруливающая)</w:t>
            </w:r>
          </w:p>
        </w:tc>
      </w:tr>
      <w:tr w:rsidR="00085384" w:rsidRPr="00E92DE3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384" w:rsidRPr="009C6E44" w:rsidRDefault="00085384" w:rsidP="002C6F19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SAF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Количество колес, шт</w:t>
            </w:r>
            <w:r>
              <w:rPr>
                <w:snapToGrid w:val="0"/>
              </w:rPr>
              <w:t>.</w:t>
            </w:r>
            <w:r w:rsidRPr="00686B39">
              <w:rPr>
                <w:snapToGrid w:val="0"/>
              </w:rPr>
              <w:t>:</w:t>
            </w:r>
          </w:p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5384" w:rsidRPr="00686B39" w:rsidRDefault="00085384" w:rsidP="002C6F19">
            <w:pPr>
              <w:jc w:val="center"/>
              <w:rPr>
                <w:snapToGrid w:val="0"/>
              </w:rPr>
            </w:pPr>
          </w:p>
          <w:p w:rsidR="00085384" w:rsidRPr="00686B39" w:rsidRDefault="006B5943" w:rsidP="002C6F1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21</w:t>
            </w:r>
          </w:p>
          <w:p w:rsidR="00085384" w:rsidRPr="00686B39" w:rsidRDefault="006B5943" w:rsidP="002C6F19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</w:tr>
      <w:tr w:rsidR="00085384" w:rsidRPr="00936016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686B39" w:rsidRDefault="00085384" w:rsidP="002C6F19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84" w:rsidRPr="00496187" w:rsidRDefault="00085384" w:rsidP="002C6F19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R17</w:t>
            </w:r>
            <w:r w:rsidRPr="00686B39">
              <w:rPr>
                <w:snapToGrid w:val="0"/>
              </w:rPr>
              <w:t>,</w:t>
            </w:r>
            <w:r w:rsidRPr="00686B39">
              <w:rPr>
                <w:snapToGrid w:val="0"/>
                <w:lang w:val="en-US"/>
              </w:rPr>
              <w:t xml:space="preserve">5 </w:t>
            </w:r>
            <w:bookmarkStart w:id="1" w:name="ШинаПр"/>
            <w:r>
              <w:fldChar w:fldCharType="begin">
                <w:ffData>
                  <w:name w:val="ШинаПр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GOODYEAR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  <w:r>
              <w:rPr>
                <w:snapToGrid w:val="0"/>
                <w:lang w:val="en-US"/>
              </w:rPr>
              <w:t xml:space="preserve"> </w:t>
            </w:r>
            <w:r>
              <w:rPr>
                <w:snapToGrid w:val="0"/>
              </w:rPr>
              <w:t xml:space="preserve">  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686B39" w:rsidRDefault="00085384" w:rsidP="002C6F19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5384" w:rsidRPr="00686B39" w:rsidRDefault="00085384" w:rsidP="002C6F19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WABCO</w:t>
            </w:r>
            <w:r w:rsidRPr="002F6488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384" w:rsidRPr="007A13CA" w:rsidRDefault="00085384" w:rsidP="002C6F19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Тормоза:</w:t>
            </w:r>
          </w:p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085384" w:rsidRPr="00686B39" w:rsidRDefault="00085384" w:rsidP="002C6F19">
            <w:pPr>
              <w:ind w:left="800"/>
              <w:rPr>
                <w:snapToGrid w:val="0"/>
              </w:rPr>
            </w:pPr>
          </w:p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5384" w:rsidRPr="00686B39" w:rsidRDefault="00085384" w:rsidP="002C6F19">
            <w:pPr>
              <w:jc w:val="center"/>
              <w:rPr>
                <w:snapToGrid w:val="0"/>
              </w:rPr>
            </w:pPr>
          </w:p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085384" w:rsidRPr="00686B39" w:rsidRDefault="00085384" w:rsidP="002C6F19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085384" w:rsidRPr="008A4652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7A13CA" w:rsidRDefault="00085384" w:rsidP="002C6F19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Сцепной шкворень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384" w:rsidRPr="008A4652" w:rsidRDefault="00085384" w:rsidP="002C6F19">
            <w:pPr>
              <w:jc w:val="both"/>
              <w:rPr>
                <w:snapToGrid w:val="0"/>
              </w:rPr>
            </w:pPr>
            <w:r>
              <w:rPr>
                <w:snapToGrid w:val="0"/>
                <w:lang w:val="en-US"/>
              </w:rPr>
              <w:t>8</w:t>
            </w:r>
            <w:r>
              <w:rPr>
                <w:snapToGrid w:val="0"/>
              </w:rPr>
              <w:t xml:space="preserve">9 </w:t>
            </w:r>
            <w:r w:rsidRPr="00686B39">
              <w:rPr>
                <w:snapToGrid w:val="0"/>
              </w:rPr>
              <w:t>мм (</w:t>
            </w:r>
            <w:r>
              <w:rPr>
                <w:snapToGrid w:val="0"/>
                <w:lang w:val="en-US"/>
              </w:rPr>
              <w:t xml:space="preserve"> </w:t>
            </w:r>
            <w:r>
              <w:rPr>
                <w:snapToGrid w:val="0"/>
              </w:rPr>
              <w:t>3,5</w:t>
            </w:r>
            <w:r w:rsidRPr="00686B39">
              <w:rPr>
                <w:snapToGrid w:val="0"/>
              </w:rPr>
              <w:t>'') по ГОСТ 12017-81</w:t>
            </w:r>
            <w:r>
              <w:rPr>
                <w:snapToGrid w:val="0"/>
              </w:rPr>
              <w:t>.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7A13CA" w:rsidRDefault="00085384" w:rsidP="002C6F19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lastRenderedPageBreak/>
              <w:t>Электрооборудование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384" w:rsidRPr="00686B39" w:rsidRDefault="00085384" w:rsidP="002C6F19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085384" w:rsidRPr="008A4652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7A13CA" w:rsidRDefault="00085384" w:rsidP="002C6F19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>Комплектация:</w:t>
            </w:r>
          </w:p>
          <w:p w:rsidR="00085384" w:rsidRPr="00686B39" w:rsidRDefault="00085384" w:rsidP="002C6F19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384" w:rsidRDefault="00085384" w:rsidP="002C6F19">
            <w:pPr>
              <w:jc w:val="both"/>
              <w:rPr>
                <w:bCs/>
                <w:szCs w:val="22"/>
              </w:rPr>
            </w:pPr>
            <w:r w:rsidRPr="00686B39">
              <w:rPr>
                <w:bCs/>
              </w:rPr>
              <w:t xml:space="preserve">- </w:t>
            </w:r>
            <w:r>
              <w:rPr>
                <w:bCs/>
              </w:rPr>
              <w:t xml:space="preserve">гидравлические </w:t>
            </w:r>
            <w:r w:rsidRPr="00686B39">
              <w:rPr>
                <w:bCs/>
              </w:rPr>
              <w:t>трапы</w:t>
            </w:r>
            <w:r>
              <w:rPr>
                <w:bCs/>
              </w:rPr>
              <w:t xml:space="preserve"> двойного сложения</w:t>
            </w:r>
            <w:r w:rsidR="006A22A2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686B39">
              <w:rPr>
                <w:bCs/>
              </w:rPr>
              <w:t xml:space="preserve">с углом заезда </w:t>
            </w:r>
            <w:r>
              <w:rPr>
                <w:bCs/>
              </w:rPr>
              <w:t>8</w:t>
            </w:r>
            <w:r w:rsidRPr="00686B39">
              <w:rPr>
                <w:bCs/>
                <w:vertAlign w:val="superscript"/>
              </w:rPr>
              <w:t>0</w:t>
            </w:r>
            <w:r w:rsidRPr="00686B39">
              <w:rPr>
                <w:bCs/>
              </w:rPr>
              <w:t>,</w:t>
            </w:r>
            <w:r>
              <w:rPr>
                <w:bCs/>
                <w:szCs w:val="22"/>
              </w:rPr>
              <w:t xml:space="preserve"> </w:t>
            </w:r>
          </w:p>
          <w:p w:rsidR="00085384" w:rsidRDefault="00085384" w:rsidP="002C6F19">
            <w:pPr>
              <w:jc w:val="both"/>
              <w:rPr>
                <w:bCs/>
              </w:rPr>
            </w:pPr>
            <w:r>
              <w:rPr>
                <w:bCs/>
                <w:szCs w:val="22"/>
              </w:rPr>
              <w:t xml:space="preserve">- </w:t>
            </w:r>
            <w:r w:rsidRPr="009C6E44">
              <w:rPr>
                <w:bCs/>
                <w:szCs w:val="22"/>
              </w:rPr>
              <w:t xml:space="preserve">выдвижные </w:t>
            </w:r>
            <w:proofErr w:type="spellStart"/>
            <w:r w:rsidRPr="009C6E44">
              <w:rPr>
                <w:bCs/>
                <w:szCs w:val="22"/>
              </w:rPr>
              <w:t>уширители</w:t>
            </w:r>
            <w:proofErr w:type="spellEnd"/>
            <w:r w:rsidRPr="009C6E44">
              <w:rPr>
                <w:bCs/>
                <w:szCs w:val="22"/>
              </w:rPr>
              <w:t xml:space="preserve"> до 3000 мм с ящиками для укладки,</w:t>
            </w:r>
          </w:p>
          <w:p w:rsidR="00085384" w:rsidRDefault="00085384" w:rsidP="002C6F19">
            <w:pPr>
              <w:jc w:val="both"/>
              <w:rPr>
                <w:bCs/>
              </w:rPr>
            </w:pPr>
            <w:r>
              <w:rPr>
                <w:bCs/>
              </w:rPr>
              <w:t xml:space="preserve">- автономная гидростанция 2 кВт, </w:t>
            </w:r>
          </w:p>
          <w:p w:rsidR="00085384" w:rsidRDefault="00085384" w:rsidP="002C6F19">
            <w:pPr>
              <w:jc w:val="both"/>
              <w:rPr>
                <w:bCs/>
              </w:rPr>
            </w:pPr>
            <w:r>
              <w:rPr>
                <w:bCs/>
              </w:rPr>
              <w:t>- передвижной стол 300х2530мм,</w:t>
            </w:r>
          </w:p>
          <w:p w:rsidR="00085384" w:rsidRPr="00686B39" w:rsidRDefault="00085384" w:rsidP="002C6F19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механические опоры на скосе,</w:t>
            </w:r>
          </w:p>
          <w:p w:rsidR="00085384" w:rsidRPr="00686B39" w:rsidRDefault="00085384" w:rsidP="002C6F19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лебедка для подъема запасного колеса, </w:t>
            </w:r>
          </w:p>
          <w:p w:rsidR="00085384" w:rsidRPr="00686B39" w:rsidRDefault="00085384" w:rsidP="002C6F19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алюминиевые съемные борта на гусаке 400</w:t>
            </w:r>
            <w:r w:rsidR="006A22A2" w:rsidRPr="006A22A2">
              <w:rPr>
                <w:bCs/>
              </w:rPr>
              <w:t xml:space="preserve"> </w:t>
            </w:r>
            <w:r w:rsidRPr="00686B39">
              <w:rPr>
                <w:bCs/>
              </w:rPr>
              <w:t>мм,</w:t>
            </w:r>
          </w:p>
          <w:p w:rsidR="00085384" w:rsidRPr="00686B39" w:rsidRDefault="00085384" w:rsidP="002C6F19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  <w:r>
              <w:rPr>
                <w:bCs/>
              </w:rPr>
              <w:t>,</w:t>
            </w:r>
          </w:p>
          <w:p w:rsidR="00085384" w:rsidRPr="00686B39" w:rsidRDefault="00085384" w:rsidP="002C6F19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86B39">
              <w:rPr>
                <w:bCs/>
              </w:rPr>
              <w:t>брызговики,</w:t>
            </w:r>
          </w:p>
          <w:p w:rsidR="00085384" w:rsidRPr="00686B39" w:rsidRDefault="00085384" w:rsidP="002C6F19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противооткатные упоры, </w:t>
            </w:r>
          </w:p>
          <w:p w:rsidR="00085384" w:rsidRDefault="00085384" w:rsidP="002C6F19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686B39">
              <w:rPr>
                <w:bCs/>
              </w:rPr>
              <w:t>оцинкованные выдвижные знаки</w:t>
            </w:r>
            <w:r w:rsidR="006A22A2" w:rsidRPr="002C6F19">
              <w:rPr>
                <w:bCs/>
              </w:rPr>
              <w:t xml:space="preserve"> </w:t>
            </w:r>
            <w:r w:rsidRPr="00686B39">
              <w:rPr>
                <w:bCs/>
              </w:rPr>
              <w:t>негабаритного ТС</w:t>
            </w:r>
            <w:r>
              <w:rPr>
                <w:bCs/>
              </w:rPr>
              <w:t xml:space="preserve"> 4 шт. с мерцающими фонарями</w:t>
            </w:r>
            <w:r w:rsidRPr="00686B39">
              <w:rPr>
                <w:bCs/>
              </w:rPr>
              <w:t xml:space="preserve">, </w:t>
            </w:r>
          </w:p>
          <w:p w:rsidR="00085384" w:rsidRDefault="00085384" w:rsidP="002C6F19">
            <w:pPr>
              <w:jc w:val="both"/>
              <w:rPr>
                <w:bCs/>
                <w:color w:val="000000"/>
              </w:rPr>
            </w:pPr>
            <w:r>
              <w:rPr>
                <w:bCs/>
              </w:rPr>
              <w:t xml:space="preserve">- </w:t>
            </w:r>
            <w:r w:rsidRPr="00686B39">
              <w:rPr>
                <w:bCs/>
                <w:color w:val="000000"/>
              </w:rPr>
              <w:t>проблесковый маячок</w:t>
            </w:r>
            <w:r>
              <w:rPr>
                <w:bCs/>
                <w:color w:val="000000"/>
              </w:rPr>
              <w:t>,</w:t>
            </w:r>
          </w:p>
          <w:p w:rsidR="00085384" w:rsidRPr="008A4652" w:rsidRDefault="00085384" w:rsidP="002C6F19">
            <w:pPr>
              <w:jc w:val="both"/>
              <w:rPr>
                <w:bCs/>
              </w:rPr>
            </w:pPr>
            <w:r w:rsidRPr="00686B39">
              <w:rPr>
                <w:bCs/>
              </w:rPr>
              <w:t>- сумка с ЗИП</w:t>
            </w:r>
            <w:r>
              <w:rPr>
                <w:bCs/>
              </w:rPr>
              <w:t>.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7A13CA" w:rsidRDefault="00085384" w:rsidP="002C6F19">
            <w:pPr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 xml:space="preserve">Покраска: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384" w:rsidRPr="00686B39" w:rsidRDefault="00085384" w:rsidP="002C6F19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</w:t>
            </w:r>
            <w:r w:rsidR="0002541E">
              <w:rPr>
                <w:bCs/>
              </w:rPr>
              <w:t>, а так</w:t>
            </w:r>
            <w:r>
              <w:rPr>
                <w:bCs/>
              </w:rPr>
              <w:t>же обработку цинком</w:t>
            </w:r>
            <w:r w:rsidRPr="00686B39">
              <w:rPr>
                <w:bCs/>
              </w:rPr>
              <w:t>.</w:t>
            </w:r>
          </w:p>
          <w:p w:rsidR="00085384" w:rsidRPr="00686B39" w:rsidRDefault="00085384" w:rsidP="002C6F19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085384" w:rsidRPr="00686B39" w:rsidRDefault="00085384" w:rsidP="002C6F19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  <w:r>
              <w:rPr>
                <w:bCs/>
              </w:rPr>
              <w:t>.</w:t>
            </w:r>
          </w:p>
          <w:p w:rsidR="00085384" w:rsidRPr="00686B39" w:rsidRDefault="00085384" w:rsidP="002C6F19">
            <w:pPr>
              <w:jc w:val="both"/>
              <w:rPr>
                <w:bCs/>
              </w:rPr>
            </w:pPr>
            <w:r w:rsidRPr="00C84CEC">
              <w:t>Г</w:t>
            </w:r>
            <w:r w:rsidRPr="00382B57">
              <w:t>рунтовка</w:t>
            </w:r>
            <w:r>
              <w:t xml:space="preserve"> эпоксидная</w:t>
            </w:r>
            <w:r w:rsidRPr="00382B57">
              <w:t xml:space="preserve"> в два слоя, полиуретановая эмаль. Толщина лакокрасочного покрытия </w:t>
            </w:r>
            <w:r>
              <w:t xml:space="preserve">100 </w:t>
            </w:r>
            <w:r w:rsidRPr="00DF6A6A">
              <w:rPr>
                <w:rFonts w:cs="Calibri"/>
              </w:rPr>
              <w:t>±</w:t>
            </w:r>
            <w:r>
              <w:t xml:space="preserve"> </w:t>
            </w:r>
            <w:r w:rsidRPr="00382B57">
              <w:t xml:space="preserve">120 </w:t>
            </w:r>
            <w:proofErr w:type="spellStart"/>
            <w:r w:rsidRPr="00382B57">
              <w:t>мк</w:t>
            </w:r>
            <w:proofErr w:type="spellEnd"/>
            <w:r w:rsidRPr="00382B57">
              <w:t>.</w:t>
            </w:r>
            <w:r>
              <w:t xml:space="preserve"> Полуприцеп покрашен в </w:t>
            </w:r>
            <w:r>
              <w:rPr>
                <w:lang w:val="en-US"/>
              </w:rPr>
              <w:t>RAL</w:t>
            </w:r>
            <w:r>
              <w:t xml:space="preserve"> 3002</w:t>
            </w:r>
            <w:r w:rsidRPr="00366DFD">
              <w:t xml:space="preserve"> </w:t>
            </w:r>
            <w:r>
              <w:t>(красный)</w:t>
            </w:r>
            <w:r w:rsidRPr="00686B39">
              <w:rPr>
                <w:bCs/>
              </w:rPr>
              <w:t>.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Документация</w:t>
            </w:r>
          </w:p>
          <w:p w:rsidR="00085384" w:rsidRPr="00686B39" w:rsidRDefault="00085384" w:rsidP="002C6F19">
            <w:pPr>
              <w:rPr>
                <w:snapToGrid w:val="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384" w:rsidRPr="00686B39" w:rsidRDefault="00085384" w:rsidP="002C6F19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Руководство по эксплуатации</w:t>
            </w:r>
          </w:p>
          <w:p w:rsidR="00085384" w:rsidRPr="00686B39" w:rsidRDefault="00085384" w:rsidP="002C6F19">
            <w:pPr>
              <w:jc w:val="both"/>
              <w:rPr>
                <w:bCs/>
              </w:rPr>
            </w:pPr>
            <w:r w:rsidRPr="00686B39">
              <w:rPr>
                <w:snapToGrid w:val="0"/>
              </w:rPr>
              <w:t xml:space="preserve">Технический паспорт 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384" w:rsidRPr="007A13CA" w:rsidRDefault="00085384" w:rsidP="002C6F19">
            <w:pPr>
              <w:jc w:val="both"/>
              <w:rPr>
                <w:b/>
                <w:snapToGrid w:val="0"/>
              </w:rPr>
            </w:pPr>
            <w:r w:rsidRPr="007A13CA">
              <w:rPr>
                <w:b/>
                <w:snapToGrid w:val="0"/>
              </w:rPr>
              <w:t xml:space="preserve">Цена в данной комплектации на условиях </w:t>
            </w:r>
            <w:r>
              <w:rPr>
                <w:b/>
                <w:snapToGrid w:val="0"/>
              </w:rPr>
              <w:t>самовывоза г. Тверь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5384" w:rsidRDefault="00085384" w:rsidP="002C6F19">
            <w:pPr>
              <w:jc w:val="center"/>
              <w:rPr>
                <w:b/>
                <w:bCs/>
              </w:rPr>
            </w:pPr>
          </w:p>
          <w:p w:rsidR="00085384" w:rsidRDefault="00085384" w:rsidP="002C6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9 500 000,00 рублей с НДС 20%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Срок поставки: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384" w:rsidRPr="00686B39" w:rsidRDefault="00085384" w:rsidP="002C6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 наличии, готов к отгрузке 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384" w:rsidRPr="00686B39" w:rsidRDefault="00085384" w:rsidP="002C6F19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12 месяцев </w:t>
            </w:r>
          </w:p>
        </w:tc>
      </w:tr>
      <w:tr w:rsidR="00085384" w:rsidRPr="00686B39" w:rsidTr="002C6F19">
        <w:tc>
          <w:tcPr>
            <w:tcW w:w="51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85384" w:rsidRPr="00686B39" w:rsidRDefault="00085384" w:rsidP="002C6F19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384" w:rsidRPr="00686B39" w:rsidRDefault="00085384" w:rsidP="002C6F19">
            <w:pPr>
              <w:tabs>
                <w:tab w:val="left" w:pos="2520"/>
              </w:tabs>
              <w:jc w:val="both"/>
              <w:rPr>
                <w:bCs/>
              </w:rPr>
            </w:pPr>
            <w:r w:rsidRPr="003F3C96">
              <w:rPr>
                <w:bCs/>
              </w:rPr>
              <w:t xml:space="preserve">оплата от </w:t>
            </w:r>
            <w:r>
              <w:rPr>
                <w:bCs/>
              </w:rPr>
              <w:t>10</w:t>
            </w:r>
            <w:r w:rsidRPr="003F3C96">
              <w:rPr>
                <w:bCs/>
              </w:rPr>
              <w:t>0%</w:t>
            </w:r>
          </w:p>
        </w:tc>
      </w:tr>
    </w:tbl>
    <w:p w:rsidR="00B93303" w:rsidRDefault="00B93303">
      <w:pPr>
        <w:pStyle w:val="ad"/>
        <w:jc w:val="both"/>
        <w:rPr>
          <w:szCs w:val="22"/>
          <w:lang w:val="ru-RU"/>
        </w:rPr>
      </w:pPr>
    </w:p>
    <w:p w:rsidR="00A62F55" w:rsidRPr="002C6F19" w:rsidRDefault="002C6F19" w:rsidP="002403BB">
      <w:pPr>
        <w:pStyle w:val="ad"/>
        <w:jc w:val="both"/>
        <w:rPr>
          <w:rStyle w:val="af8"/>
          <w:szCs w:val="22"/>
          <w:lang w:val="ru-RU"/>
        </w:rPr>
      </w:pPr>
      <w:r w:rsidRPr="002C6F19">
        <w:rPr>
          <w:rStyle w:val="af8"/>
          <w:szCs w:val="22"/>
          <w:lang w:val="ru-RU"/>
        </w:rPr>
        <w:t>Спецификация для договора купли-продажи:</w:t>
      </w:r>
    </w:p>
    <w:p w:rsidR="002C6F19" w:rsidRPr="002C6F19" w:rsidRDefault="002C6F19" w:rsidP="002403BB">
      <w:pPr>
        <w:pStyle w:val="ad"/>
        <w:jc w:val="both"/>
        <w:rPr>
          <w:rStyle w:val="af8"/>
          <w:szCs w:val="22"/>
          <w:lang w:val="ru-RU"/>
        </w:rPr>
      </w:pP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"/>
        <w:gridCol w:w="2333"/>
        <w:gridCol w:w="2745"/>
        <w:gridCol w:w="2410"/>
        <w:gridCol w:w="2268"/>
      </w:tblGrid>
      <w:tr w:rsidR="002C6F19" w:rsidRPr="00C60C0A" w:rsidTr="002C6F19">
        <w:trPr>
          <w:trHeight w:val="49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b/>
                <w:sz w:val="24"/>
                <w:szCs w:val="24"/>
              </w:rPr>
            </w:pPr>
            <w:r w:rsidRPr="00C60C0A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b/>
                <w:sz w:val="24"/>
                <w:szCs w:val="24"/>
              </w:rPr>
            </w:pPr>
            <w:r w:rsidRPr="00C60C0A">
              <w:rPr>
                <w:b/>
                <w:sz w:val="24"/>
                <w:szCs w:val="24"/>
              </w:rPr>
              <w:t>Наименование параметров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b/>
                <w:sz w:val="24"/>
                <w:szCs w:val="24"/>
              </w:rPr>
            </w:pPr>
            <w:r w:rsidRPr="00C60C0A">
              <w:rPr>
                <w:b/>
                <w:sz w:val="24"/>
                <w:szCs w:val="24"/>
              </w:rPr>
              <w:t>Согласованные требования</w:t>
            </w:r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b/>
                <w:bCs/>
                <w:sz w:val="24"/>
                <w:szCs w:val="24"/>
              </w:rPr>
            </w:pPr>
            <w:r w:rsidRPr="00C60C0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b/>
                <w:bCs/>
                <w:sz w:val="24"/>
                <w:szCs w:val="24"/>
              </w:rPr>
            </w:pPr>
            <w:r w:rsidRPr="00C60C0A">
              <w:rPr>
                <w:b/>
                <w:bCs/>
                <w:sz w:val="24"/>
                <w:szCs w:val="24"/>
              </w:rPr>
              <w:t xml:space="preserve">Основные параметры 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2C6F19" w:rsidRPr="00C60C0A" w:rsidTr="002C6F19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Модель (модификация)</w:t>
            </w:r>
          </w:p>
        </w:tc>
        <w:bookmarkStart w:id="2" w:name="Модель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Модель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SPECPRICEP 9942L5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  <w:bookmarkStart w:id="3" w:name="Модификация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Модификация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9942L5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3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bCs/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Грузоподъемность, кг</w:t>
            </w:r>
          </w:p>
        </w:tc>
        <w:bookmarkStart w:id="4" w:name="Грузоподъемност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fldChar w:fldCharType="begin">
                <w:ffData>
                  <w:name w:val="Грузоподъемность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65 000/65 000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 xml:space="preserve">Рекомендуется тягач с нагрузкой на ССУ не </w:t>
            </w:r>
            <w:r w:rsidRPr="00C60C0A">
              <w:rPr>
                <w:sz w:val="24"/>
                <w:szCs w:val="24"/>
              </w:rPr>
              <w:lastRenderedPageBreak/>
              <w:t>менее, кг</w:t>
            </w:r>
          </w:p>
        </w:tc>
        <w:bookmarkStart w:id="5" w:name="РекТяга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lastRenderedPageBreak/>
              <w:fldChar w:fldCharType="begin">
                <w:ffData>
                  <w:name w:val="РекТягач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25 000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5"/>
          </w:p>
        </w:tc>
      </w:tr>
      <w:tr w:rsidR="002C6F19" w:rsidRPr="00C60C0A" w:rsidTr="002C6F19">
        <w:trPr>
          <w:trHeight w:val="19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Высота ССУ без нагрузки, мм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Высота ССУ под нагрузкой, мм</w:t>
            </w:r>
          </w:p>
        </w:tc>
        <w:bookmarkStart w:id="6" w:name="ВысотаССУбезНагрузки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fldChar w:fldCharType="begin">
                <w:ffData>
                  <w:name w:val="ВысотаССУбезНагрузки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1 350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6"/>
          </w:p>
        </w:tc>
        <w:bookmarkStart w:id="7" w:name="ВысотаССУподНагр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fldChar w:fldCharType="begin">
                <w:ffData>
                  <w:name w:val="ВысотаССУподНагр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1 300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7"/>
          </w:p>
        </w:tc>
      </w:tr>
      <w:tr w:rsidR="002C6F19" w:rsidRPr="00C60C0A" w:rsidTr="002C6F19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 xml:space="preserve">Радиус </w:t>
            </w:r>
            <w:proofErr w:type="spellStart"/>
            <w:r w:rsidRPr="00C60C0A">
              <w:rPr>
                <w:sz w:val="24"/>
                <w:szCs w:val="24"/>
              </w:rPr>
              <w:t>ометания</w:t>
            </w:r>
            <w:proofErr w:type="spellEnd"/>
            <w:r w:rsidRPr="00C60C0A">
              <w:rPr>
                <w:sz w:val="24"/>
                <w:szCs w:val="24"/>
              </w:rPr>
              <w:t xml:space="preserve"> задний, мм</w:t>
            </w:r>
          </w:p>
        </w:tc>
        <w:bookmarkStart w:id="8" w:name="РадиусОметан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fldChar w:fldCharType="begin">
                <w:ffData>
                  <w:name w:val="РадиусОметания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2 300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8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Сцепной шкворень (диаметр в дюймах)</w:t>
            </w:r>
          </w:p>
        </w:tc>
        <w:bookmarkStart w:id="9" w:name="СцепнойШкворен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fldChar w:fldCharType="begin">
                <w:ffData>
                  <w:name w:val="СцепнойШкворень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3.5”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9"/>
          </w:p>
        </w:tc>
      </w:tr>
      <w:tr w:rsidR="002C6F19" w:rsidRPr="00C60C0A" w:rsidTr="002C6F19">
        <w:trPr>
          <w:trHeight w:val="5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1.7.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Погрузочная высота грузовой площадки под нагрузкой, мм</w:t>
            </w:r>
          </w:p>
        </w:tc>
        <w:bookmarkStart w:id="10" w:name="ПогрузочнаяВысот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fldChar w:fldCharType="begin">
                <w:ffData>
                  <w:name w:val="ПогрузочнаяВысота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890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10"/>
          </w:p>
        </w:tc>
      </w:tr>
      <w:tr w:rsidR="002C6F19" w:rsidRPr="00C60C0A" w:rsidTr="002C6F19">
        <w:trPr>
          <w:trHeight w:val="51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1.8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 xml:space="preserve">Габариты рабочей площадки (длина до трапов х ширина), мм </w:t>
            </w:r>
          </w:p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 xml:space="preserve">В раздвинутом положении, мм </w:t>
            </w:r>
          </w:p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Уширение полуприцепа мм</w:t>
            </w:r>
          </w:p>
        </w:tc>
        <w:bookmarkStart w:id="11" w:name="ГабаритыПлДл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fldChar w:fldCharType="begin">
                <w:ffData>
                  <w:name w:val="ГабаритыПлДлина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9 200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11"/>
            <w:r w:rsidRPr="00C60C0A">
              <w:rPr>
                <w:sz w:val="24"/>
                <w:szCs w:val="24"/>
              </w:rPr>
              <w:t xml:space="preserve">х </w:t>
            </w:r>
            <w:bookmarkStart w:id="12" w:name="ГабаритыПлШирина"/>
            <w:r w:rsidRPr="00C60C0A">
              <w:rPr>
                <w:sz w:val="24"/>
                <w:szCs w:val="24"/>
              </w:rPr>
              <w:fldChar w:fldCharType="begin">
                <w:ffData>
                  <w:name w:val="ГабаритыПлШирина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2 530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12"/>
          </w:p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bookmarkStart w:id="13" w:name="ВРаздвинутом"/>
          </w:p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fldChar w:fldCharType="begin">
                <w:ffData>
                  <w:name w:val="ВРаздвинутом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15 800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13"/>
          </w:p>
          <w:bookmarkStart w:id="14" w:name="УширениеПП"/>
          <w:p w:rsidR="002C6F19" w:rsidRPr="00C60C0A" w:rsidRDefault="002C6F19" w:rsidP="002C6F19">
            <w:pPr>
              <w:spacing w:after="100" w:afterAutospacing="1"/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fldChar w:fldCharType="begin">
                <w:ffData>
                  <w:name w:val="УширениеПП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3 000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14"/>
          </w:p>
        </w:tc>
      </w:tr>
      <w:tr w:rsidR="002C6F19" w:rsidRPr="00C60C0A" w:rsidTr="002C6F19">
        <w:trPr>
          <w:trHeight w:val="34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  <w:lang w:val="en-US"/>
              </w:rPr>
              <w:t>1.9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Платформа, тип</w:t>
            </w:r>
          </w:p>
        </w:tc>
        <w:bookmarkStart w:id="15" w:name="Платфор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fldChar w:fldCharType="begin">
                <w:ffData>
                  <w:name w:val="Платформа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с задним скосом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15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1.10.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Подвеска (тип)</w:t>
            </w:r>
          </w:p>
        </w:tc>
        <w:bookmarkStart w:id="16" w:name="Подвес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fldChar w:fldCharType="begin">
                <w:ffData>
                  <w:name w:val="Подвеска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пневматическая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16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  <w:lang w:val="en-US"/>
              </w:rPr>
              <w:t>1.11.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 xml:space="preserve">Оси (количество осей), </w:t>
            </w:r>
            <w:proofErr w:type="spellStart"/>
            <w:r w:rsidRPr="00C60C0A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1     2     3     4     5     6     7     8</w:t>
            </w:r>
          </w:p>
          <w:bookmarkStart w:id="17" w:name="Ок1"/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fldChar w:fldCharType="begin">
                <w:ffData>
                  <w:name w:val="Ок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17"/>
            <w:r w:rsidRPr="00C60C0A">
              <w:rPr>
                <w:sz w:val="24"/>
                <w:szCs w:val="24"/>
              </w:rPr>
              <w:t xml:space="preserve">     </w:t>
            </w:r>
            <w:bookmarkStart w:id="18" w:name="Ок2"/>
            <w:r w:rsidRPr="00C60C0A">
              <w:rPr>
                <w:sz w:val="24"/>
                <w:szCs w:val="24"/>
              </w:rPr>
              <w:fldChar w:fldCharType="begin">
                <w:ffData>
                  <w:name w:val="Ок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18"/>
            <w:r w:rsidRPr="00C60C0A">
              <w:rPr>
                <w:sz w:val="24"/>
                <w:szCs w:val="24"/>
              </w:rPr>
              <w:t xml:space="preserve">    </w:t>
            </w:r>
            <w:bookmarkStart w:id="19" w:name="Ок3"/>
            <w:r w:rsidRPr="00C60C0A">
              <w:rPr>
                <w:sz w:val="24"/>
                <w:szCs w:val="24"/>
              </w:rPr>
              <w:fldChar w:fldCharType="begin">
                <w:ffData>
                  <w:name w:val="Ок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19"/>
            <w:r w:rsidRPr="00C60C0A">
              <w:rPr>
                <w:sz w:val="24"/>
                <w:szCs w:val="24"/>
              </w:rPr>
              <w:t xml:space="preserve">     </w:t>
            </w:r>
            <w:bookmarkStart w:id="20" w:name="Ок4"/>
            <w:r w:rsidRPr="00C60C0A">
              <w:rPr>
                <w:sz w:val="24"/>
                <w:szCs w:val="24"/>
              </w:rPr>
              <w:fldChar w:fldCharType="begin">
                <w:ffData>
                  <w:name w:val="Ок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20"/>
            <w:r w:rsidRPr="00C60C0A">
              <w:rPr>
                <w:sz w:val="24"/>
                <w:szCs w:val="24"/>
              </w:rPr>
              <w:t xml:space="preserve">    </w:t>
            </w:r>
            <w:bookmarkStart w:id="21" w:name="Ок5"/>
            <w:r w:rsidRPr="00C60C0A">
              <w:rPr>
                <w:sz w:val="24"/>
                <w:szCs w:val="24"/>
              </w:rPr>
              <w:fldChar w:fldCharType="begin">
                <w:ffData>
                  <w:name w:val="Ок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■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21"/>
            <w:r w:rsidRPr="00C60C0A">
              <w:rPr>
                <w:sz w:val="24"/>
                <w:szCs w:val="24"/>
              </w:rPr>
              <w:t xml:space="preserve">     </w:t>
            </w:r>
            <w:bookmarkStart w:id="22" w:name="Ок6"/>
            <w:r w:rsidRPr="00C60C0A">
              <w:rPr>
                <w:sz w:val="24"/>
                <w:szCs w:val="24"/>
              </w:rPr>
              <w:fldChar w:fldCharType="begin">
                <w:ffData>
                  <w:name w:val="Ок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22"/>
            <w:r w:rsidRPr="00C60C0A">
              <w:rPr>
                <w:sz w:val="24"/>
                <w:szCs w:val="24"/>
              </w:rPr>
              <w:t xml:space="preserve">    </w:t>
            </w:r>
            <w:bookmarkStart w:id="23" w:name="Ок7"/>
            <w:r w:rsidRPr="00C60C0A">
              <w:rPr>
                <w:sz w:val="24"/>
                <w:szCs w:val="24"/>
              </w:rPr>
              <w:fldChar w:fldCharType="begin">
                <w:ffData>
                  <w:name w:val="Ок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23"/>
            <w:r w:rsidRPr="00C60C0A">
              <w:rPr>
                <w:sz w:val="24"/>
                <w:szCs w:val="24"/>
              </w:rPr>
              <w:t xml:space="preserve">     </w:t>
            </w:r>
            <w:bookmarkStart w:id="24" w:name="Ок8"/>
            <w:r w:rsidRPr="00C60C0A">
              <w:rPr>
                <w:sz w:val="24"/>
                <w:szCs w:val="24"/>
              </w:rPr>
              <w:fldChar w:fldCharType="begin">
                <w:ffData>
                  <w:name w:val="Ок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24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1.11.1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Стационарные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1-я   2-я   3-</w:t>
            </w:r>
            <w:proofErr w:type="gramStart"/>
            <w:r w:rsidRPr="00C60C0A">
              <w:rPr>
                <w:sz w:val="24"/>
                <w:szCs w:val="24"/>
              </w:rPr>
              <w:t>я  4</w:t>
            </w:r>
            <w:proofErr w:type="gramEnd"/>
            <w:r w:rsidRPr="00C60C0A">
              <w:rPr>
                <w:sz w:val="24"/>
                <w:szCs w:val="24"/>
              </w:rPr>
              <w:t>-я   5-я   6-я  7-я   8-я нет</w:t>
            </w:r>
          </w:p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 xml:space="preserve"> </w:t>
            </w:r>
            <w:bookmarkStart w:id="25" w:name="Ст1"/>
            <w:r w:rsidRPr="00C60C0A">
              <w:rPr>
                <w:sz w:val="24"/>
                <w:szCs w:val="24"/>
              </w:rPr>
              <w:fldChar w:fldCharType="begin">
                <w:ffData>
                  <w:name w:val="Ст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25"/>
            <w:r w:rsidRPr="00C60C0A">
              <w:rPr>
                <w:sz w:val="24"/>
                <w:szCs w:val="24"/>
              </w:rPr>
              <w:t xml:space="preserve">   </w:t>
            </w:r>
            <w:r w:rsidRPr="00C60C0A">
              <w:rPr>
                <w:sz w:val="24"/>
                <w:szCs w:val="24"/>
                <w:lang w:val="en-US"/>
              </w:rPr>
              <w:t xml:space="preserve"> 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26" w:name="Ст2"/>
            <w:r w:rsidRPr="00C60C0A">
              <w:rPr>
                <w:sz w:val="24"/>
                <w:szCs w:val="24"/>
              </w:rPr>
              <w:fldChar w:fldCharType="begin">
                <w:ffData>
                  <w:name w:val="Ст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■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26"/>
            <w:r w:rsidRPr="00C60C0A">
              <w:rPr>
                <w:sz w:val="24"/>
                <w:szCs w:val="24"/>
              </w:rPr>
              <w:t xml:space="preserve">    </w:t>
            </w:r>
            <w:r w:rsidRPr="00C60C0A">
              <w:rPr>
                <w:sz w:val="24"/>
                <w:szCs w:val="24"/>
                <w:lang w:val="en-US"/>
              </w:rPr>
              <w:t xml:space="preserve">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27" w:name="Ст3"/>
            <w:r w:rsidRPr="00C60C0A">
              <w:rPr>
                <w:sz w:val="24"/>
                <w:szCs w:val="24"/>
              </w:rPr>
              <w:fldChar w:fldCharType="begin">
                <w:ffData>
                  <w:name w:val="Ст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■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27"/>
            <w:r w:rsidRPr="00C60C0A">
              <w:rPr>
                <w:sz w:val="24"/>
                <w:szCs w:val="24"/>
              </w:rPr>
              <w:t xml:space="preserve">     </w:t>
            </w:r>
            <w:bookmarkStart w:id="28" w:name="Ст4"/>
            <w:r w:rsidRPr="00C60C0A">
              <w:rPr>
                <w:sz w:val="24"/>
                <w:szCs w:val="24"/>
              </w:rPr>
              <w:fldChar w:fldCharType="begin">
                <w:ffData>
                  <w:name w:val="Ст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28"/>
            <w:r w:rsidRPr="00C60C0A">
              <w:rPr>
                <w:sz w:val="24"/>
                <w:szCs w:val="24"/>
              </w:rPr>
              <w:t xml:space="preserve">     </w:t>
            </w:r>
            <w:bookmarkStart w:id="29" w:name="Ст5"/>
            <w:r w:rsidRPr="00C60C0A">
              <w:rPr>
                <w:sz w:val="24"/>
                <w:szCs w:val="24"/>
              </w:rPr>
              <w:fldChar w:fldCharType="begin">
                <w:ffData>
                  <w:name w:val="Ст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29"/>
            <w:r w:rsidRPr="00C60C0A">
              <w:rPr>
                <w:sz w:val="24"/>
                <w:szCs w:val="24"/>
              </w:rPr>
              <w:t xml:space="preserve">   </w:t>
            </w:r>
            <w:r w:rsidRPr="00C60C0A">
              <w:rPr>
                <w:sz w:val="24"/>
                <w:szCs w:val="24"/>
                <w:lang w:val="en-US"/>
              </w:rPr>
              <w:t xml:space="preserve"> 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30" w:name="Ст6"/>
            <w:r w:rsidRPr="00C60C0A">
              <w:rPr>
                <w:sz w:val="24"/>
                <w:szCs w:val="24"/>
              </w:rPr>
              <w:fldChar w:fldCharType="begin">
                <w:ffData>
                  <w:name w:val="Ст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30"/>
            <w:r w:rsidRPr="00C60C0A">
              <w:rPr>
                <w:sz w:val="24"/>
                <w:szCs w:val="24"/>
              </w:rPr>
              <w:t xml:space="preserve">    </w:t>
            </w:r>
            <w:r w:rsidRPr="00C60C0A">
              <w:rPr>
                <w:sz w:val="24"/>
                <w:szCs w:val="24"/>
                <w:lang w:val="en-US"/>
              </w:rPr>
              <w:t xml:space="preserve"> </w:t>
            </w:r>
            <w:bookmarkStart w:id="31" w:name="Ст7"/>
            <w:r w:rsidRPr="00C60C0A">
              <w:rPr>
                <w:sz w:val="24"/>
                <w:szCs w:val="24"/>
              </w:rPr>
              <w:fldChar w:fldCharType="begin">
                <w:ffData>
                  <w:name w:val="Ст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31"/>
            <w:r w:rsidRPr="00C60C0A">
              <w:rPr>
                <w:sz w:val="24"/>
                <w:szCs w:val="24"/>
              </w:rPr>
              <w:t xml:space="preserve">    </w:t>
            </w:r>
            <w:r w:rsidRPr="00C60C0A">
              <w:rPr>
                <w:sz w:val="24"/>
                <w:szCs w:val="24"/>
                <w:lang w:val="en-US"/>
              </w:rPr>
              <w:t xml:space="preserve"> </w:t>
            </w:r>
            <w:bookmarkStart w:id="32" w:name="Ст8"/>
            <w:r w:rsidRPr="00C60C0A">
              <w:rPr>
                <w:sz w:val="24"/>
                <w:szCs w:val="24"/>
              </w:rPr>
              <w:fldChar w:fldCharType="begin">
                <w:ffData>
                  <w:name w:val="Ст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32"/>
            <w:r w:rsidRPr="00C60C0A">
              <w:rPr>
                <w:sz w:val="24"/>
                <w:szCs w:val="24"/>
                <w:lang w:val="en-US"/>
              </w:rPr>
              <w:t xml:space="preserve">  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33" w:name="СтНет"/>
            <w:r w:rsidRPr="00C60C0A">
              <w:rPr>
                <w:sz w:val="24"/>
                <w:szCs w:val="24"/>
              </w:rPr>
              <w:fldChar w:fldCharType="begin">
                <w:ffData>
                  <w:name w:val="Ст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33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1.11.2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Самоустанавливающиеся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1-я   2-я   3-</w:t>
            </w:r>
            <w:proofErr w:type="gramStart"/>
            <w:r w:rsidRPr="00C60C0A">
              <w:rPr>
                <w:sz w:val="24"/>
                <w:szCs w:val="24"/>
              </w:rPr>
              <w:t>я  4</w:t>
            </w:r>
            <w:proofErr w:type="gramEnd"/>
            <w:r w:rsidRPr="00C60C0A">
              <w:rPr>
                <w:sz w:val="24"/>
                <w:szCs w:val="24"/>
              </w:rPr>
              <w:t>-я   5-я   6-я  7-я   8-я нет</w:t>
            </w:r>
          </w:p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 xml:space="preserve"> </w:t>
            </w:r>
            <w:bookmarkStart w:id="34" w:name="Са1"/>
            <w:r w:rsidRPr="00C60C0A">
              <w:rPr>
                <w:sz w:val="24"/>
                <w:szCs w:val="24"/>
              </w:rPr>
              <w:fldChar w:fldCharType="begin">
                <w:ffData>
                  <w:name w:val="Са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■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34"/>
            <w:r w:rsidRPr="00C60C0A">
              <w:rPr>
                <w:sz w:val="24"/>
                <w:szCs w:val="24"/>
              </w:rPr>
              <w:t xml:space="preserve">   </w:t>
            </w:r>
            <w:r w:rsidRPr="00C60C0A">
              <w:rPr>
                <w:sz w:val="24"/>
                <w:szCs w:val="24"/>
                <w:lang w:val="en-US"/>
              </w:rPr>
              <w:t xml:space="preserve"> 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35" w:name="Са2"/>
            <w:r w:rsidRPr="00C60C0A">
              <w:rPr>
                <w:sz w:val="24"/>
                <w:szCs w:val="24"/>
              </w:rPr>
              <w:fldChar w:fldCharType="begin">
                <w:ffData>
                  <w:name w:val="Са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35"/>
            <w:r w:rsidRPr="00C60C0A">
              <w:rPr>
                <w:sz w:val="24"/>
                <w:szCs w:val="24"/>
              </w:rPr>
              <w:t xml:space="preserve">    </w:t>
            </w:r>
            <w:r w:rsidRPr="00C60C0A">
              <w:rPr>
                <w:sz w:val="24"/>
                <w:szCs w:val="24"/>
                <w:lang w:val="en-US"/>
              </w:rPr>
              <w:t xml:space="preserve">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36" w:name="Са3"/>
            <w:r w:rsidRPr="00C60C0A">
              <w:rPr>
                <w:sz w:val="24"/>
                <w:szCs w:val="24"/>
              </w:rPr>
              <w:fldChar w:fldCharType="begin">
                <w:ffData>
                  <w:name w:val="Са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36"/>
            <w:r w:rsidRPr="00C60C0A">
              <w:rPr>
                <w:sz w:val="24"/>
                <w:szCs w:val="24"/>
              </w:rPr>
              <w:t xml:space="preserve">     </w:t>
            </w:r>
            <w:bookmarkStart w:id="37" w:name="Са4"/>
            <w:r w:rsidRPr="00C60C0A">
              <w:rPr>
                <w:sz w:val="24"/>
                <w:szCs w:val="24"/>
              </w:rPr>
              <w:fldChar w:fldCharType="begin">
                <w:ffData>
                  <w:name w:val="Са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■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37"/>
            <w:r w:rsidRPr="00C60C0A">
              <w:rPr>
                <w:sz w:val="24"/>
                <w:szCs w:val="24"/>
              </w:rPr>
              <w:t xml:space="preserve">     </w:t>
            </w:r>
            <w:bookmarkStart w:id="38" w:name="Са5"/>
            <w:r w:rsidRPr="00C60C0A">
              <w:rPr>
                <w:sz w:val="24"/>
                <w:szCs w:val="24"/>
              </w:rPr>
              <w:fldChar w:fldCharType="begin">
                <w:ffData>
                  <w:name w:val="Са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■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38"/>
            <w:r w:rsidRPr="00C60C0A">
              <w:rPr>
                <w:sz w:val="24"/>
                <w:szCs w:val="24"/>
              </w:rPr>
              <w:t xml:space="preserve">   </w:t>
            </w:r>
            <w:r w:rsidRPr="00C60C0A">
              <w:rPr>
                <w:sz w:val="24"/>
                <w:szCs w:val="24"/>
                <w:lang w:val="en-US"/>
              </w:rPr>
              <w:t xml:space="preserve"> 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39" w:name="Са6"/>
            <w:r w:rsidRPr="00C60C0A">
              <w:rPr>
                <w:sz w:val="24"/>
                <w:szCs w:val="24"/>
              </w:rPr>
              <w:fldChar w:fldCharType="begin">
                <w:ffData>
                  <w:name w:val="Са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39"/>
            <w:r w:rsidRPr="00C60C0A">
              <w:rPr>
                <w:sz w:val="24"/>
                <w:szCs w:val="24"/>
              </w:rPr>
              <w:t xml:space="preserve">    </w:t>
            </w:r>
            <w:r w:rsidRPr="00C60C0A">
              <w:rPr>
                <w:sz w:val="24"/>
                <w:szCs w:val="24"/>
                <w:lang w:val="en-US"/>
              </w:rPr>
              <w:t xml:space="preserve"> </w:t>
            </w:r>
            <w:bookmarkStart w:id="40" w:name="Са7"/>
            <w:r w:rsidRPr="00C60C0A">
              <w:rPr>
                <w:sz w:val="24"/>
                <w:szCs w:val="24"/>
              </w:rPr>
              <w:fldChar w:fldCharType="begin">
                <w:ffData>
                  <w:name w:val="Са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40"/>
            <w:r w:rsidRPr="00C60C0A">
              <w:rPr>
                <w:sz w:val="24"/>
                <w:szCs w:val="24"/>
              </w:rPr>
              <w:t xml:space="preserve">    </w:t>
            </w:r>
            <w:r w:rsidRPr="00C60C0A">
              <w:rPr>
                <w:sz w:val="24"/>
                <w:szCs w:val="24"/>
                <w:lang w:val="en-US"/>
              </w:rPr>
              <w:t xml:space="preserve"> </w:t>
            </w:r>
            <w:bookmarkStart w:id="41" w:name="Са8"/>
            <w:r w:rsidRPr="00C60C0A">
              <w:rPr>
                <w:sz w:val="24"/>
                <w:szCs w:val="24"/>
              </w:rPr>
              <w:fldChar w:fldCharType="begin">
                <w:ffData>
                  <w:name w:val="Са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41"/>
            <w:r w:rsidRPr="00C60C0A">
              <w:rPr>
                <w:sz w:val="24"/>
                <w:szCs w:val="24"/>
                <w:lang w:val="en-US"/>
              </w:rPr>
              <w:t xml:space="preserve">  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42" w:name="СаНет"/>
            <w:r w:rsidRPr="00C60C0A">
              <w:rPr>
                <w:sz w:val="24"/>
                <w:szCs w:val="24"/>
              </w:rPr>
              <w:fldChar w:fldCharType="begin">
                <w:ffData>
                  <w:name w:val="Са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42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1.11.3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Оси с принудительным управлением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1-я   2-я   3-</w:t>
            </w:r>
            <w:proofErr w:type="gramStart"/>
            <w:r w:rsidRPr="00C60C0A">
              <w:rPr>
                <w:sz w:val="24"/>
                <w:szCs w:val="24"/>
              </w:rPr>
              <w:t>я  4</w:t>
            </w:r>
            <w:proofErr w:type="gramEnd"/>
            <w:r w:rsidRPr="00C60C0A">
              <w:rPr>
                <w:sz w:val="24"/>
                <w:szCs w:val="24"/>
              </w:rPr>
              <w:t>-я   5-я   6-я  7-я   8-я нет</w:t>
            </w:r>
          </w:p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 xml:space="preserve"> </w:t>
            </w:r>
            <w:bookmarkStart w:id="43" w:name="Пр1"/>
            <w:r w:rsidRPr="00C60C0A">
              <w:rPr>
                <w:sz w:val="24"/>
                <w:szCs w:val="24"/>
              </w:rPr>
              <w:fldChar w:fldCharType="begin">
                <w:ffData>
                  <w:name w:val="Пр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43"/>
            <w:r w:rsidRPr="00C60C0A">
              <w:rPr>
                <w:sz w:val="24"/>
                <w:szCs w:val="24"/>
              </w:rPr>
              <w:t xml:space="preserve">   </w:t>
            </w:r>
            <w:r w:rsidRPr="00C60C0A">
              <w:rPr>
                <w:sz w:val="24"/>
                <w:szCs w:val="24"/>
                <w:lang w:val="en-US"/>
              </w:rPr>
              <w:t xml:space="preserve"> 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44" w:name="Пр2"/>
            <w:r w:rsidRPr="00C60C0A">
              <w:rPr>
                <w:sz w:val="24"/>
                <w:szCs w:val="24"/>
              </w:rPr>
              <w:fldChar w:fldCharType="begin">
                <w:ffData>
                  <w:name w:val="Пр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44"/>
            <w:r w:rsidRPr="00C60C0A">
              <w:rPr>
                <w:sz w:val="24"/>
                <w:szCs w:val="24"/>
              </w:rPr>
              <w:t xml:space="preserve">    </w:t>
            </w:r>
            <w:r w:rsidRPr="00C60C0A">
              <w:rPr>
                <w:sz w:val="24"/>
                <w:szCs w:val="24"/>
                <w:lang w:val="en-US"/>
              </w:rPr>
              <w:t xml:space="preserve">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45" w:name="Пр3"/>
            <w:r w:rsidRPr="00C60C0A">
              <w:rPr>
                <w:sz w:val="24"/>
                <w:szCs w:val="24"/>
              </w:rPr>
              <w:fldChar w:fldCharType="begin">
                <w:ffData>
                  <w:name w:val="Пр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45"/>
            <w:r w:rsidRPr="00C60C0A">
              <w:rPr>
                <w:sz w:val="24"/>
                <w:szCs w:val="24"/>
              </w:rPr>
              <w:t xml:space="preserve">     </w:t>
            </w:r>
            <w:bookmarkStart w:id="46" w:name="Пр4"/>
            <w:r w:rsidRPr="00C60C0A">
              <w:rPr>
                <w:sz w:val="24"/>
                <w:szCs w:val="24"/>
              </w:rPr>
              <w:fldChar w:fldCharType="begin">
                <w:ffData>
                  <w:name w:val="Пр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46"/>
            <w:r w:rsidRPr="00C60C0A">
              <w:rPr>
                <w:sz w:val="24"/>
                <w:szCs w:val="24"/>
              </w:rPr>
              <w:t xml:space="preserve">     </w:t>
            </w:r>
            <w:bookmarkStart w:id="47" w:name="Пр5"/>
            <w:r w:rsidRPr="00C60C0A">
              <w:rPr>
                <w:sz w:val="24"/>
                <w:szCs w:val="24"/>
              </w:rPr>
              <w:fldChar w:fldCharType="begin">
                <w:ffData>
                  <w:name w:val="Пр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47"/>
            <w:r w:rsidRPr="00C60C0A">
              <w:rPr>
                <w:sz w:val="24"/>
                <w:szCs w:val="24"/>
              </w:rPr>
              <w:t xml:space="preserve">   </w:t>
            </w:r>
            <w:r w:rsidRPr="00C60C0A">
              <w:rPr>
                <w:sz w:val="24"/>
                <w:szCs w:val="24"/>
                <w:lang w:val="en-US"/>
              </w:rPr>
              <w:t xml:space="preserve"> 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48" w:name="Пр6"/>
            <w:r w:rsidRPr="00C60C0A">
              <w:rPr>
                <w:sz w:val="24"/>
                <w:szCs w:val="24"/>
              </w:rPr>
              <w:fldChar w:fldCharType="begin">
                <w:ffData>
                  <w:name w:val="Пр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48"/>
            <w:r w:rsidRPr="00C60C0A">
              <w:rPr>
                <w:sz w:val="24"/>
                <w:szCs w:val="24"/>
              </w:rPr>
              <w:t xml:space="preserve">    </w:t>
            </w:r>
            <w:r w:rsidRPr="00C60C0A">
              <w:rPr>
                <w:sz w:val="24"/>
                <w:szCs w:val="24"/>
                <w:lang w:val="en-US"/>
              </w:rPr>
              <w:t xml:space="preserve"> </w:t>
            </w:r>
            <w:bookmarkStart w:id="49" w:name="Пр7"/>
            <w:r w:rsidRPr="00C60C0A">
              <w:rPr>
                <w:sz w:val="24"/>
                <w:szCs w:val="24"/>
              </w:rPr>
              <w:fldChar w:fldCharType="begin">
                <w:ffData>
                  <w:name w:val="Пр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49"/>
            <w:r w:rsidRPr="00C60C0A">
              <w:rPr>
                <w:sz w:val="24"/>
                <w:szCs w:val="24"/>
              </w:rPr>
              <w:t xml:space="preserve">    </w:t>
            </w:r>
            <w:r w:rsidRPr="00C60C0A">
              <w:rPr>
                <w:sz w:val="24"/>
                <w:szCs w:val="24"/>
                <w:lang w:val="en-US"/>
              </w:rPr>
              <w:t xml:space="preserve"> </w:t>
            </w:r>
            <w:bookmarkStart w:id="50" w:name="Пр8"/>
            <w:r w:rsidRPr="00C60C0A">
              <w:rPr>
                <w:sz w:val="24"/>
                <w:szCs w:val="24"/>
              </w:rPr>
              <w:fldChar w:fldCharType="begin">
                <w:ffData>
                  <w:name w:val="Пр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50"/>
            <w:r w:rsidRPr="00C60C0A">
              <w:rPr>
                <w:sz w:val="24"/>
                <w:szCs w:val="24"/>
                <w:lang w:val="en-US"/>
              </w:rPr>
              <w:t xml:space="preserve">   </w:t>
            </w:r>
            <w:r w:rsidRPr="00C60C0A">
              <w:rPr>
                <w:sz w:val="24"/>
                <w:szCs w:val="24"/>
              </w:rPr>
              <w:t xml:space="preserve"> </w:t>
            </w:r>
            <w:r w:rsidR="00CB7220" w:rsidRPr="00C60C0A">
              <w:rPr>
                <w:sz w:val="24"/>
                <w:szCs w:val="24"/>
              </w:rPr>
              <w:fldChar w:fldCharType="begin">
                <w:ffData>
                  <w:name w:val="Под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B7220" w:rsidRPr="00C60C0A">
              <w:rPr>
                <w:sz w:val="24"/>
                <w:szCs w:val="24"/>
              </w:rPr>
              <w:instrText xml:space="preserve"> FORMTEXT </w:instrText>
            </w:r>
            <w:r w:rsidR="00CB7220" w:rsidRPr="00C60C0A">
              <w:rPr>
                <w:sz w:val="24"/>
                <w:szCs w:val="24"/>
              </w:rPr>
            </w:r>
            <w:r w:rsidR="00CB7220" w:rsidRPr="00C60C0A">
              <w:rPr>
                <w:sz w:val="24"/>
                <w:szCs w:val="24"/>
              </w:rPr>
              <w:fldChar w:fldCharType="separate"/>
            </w:r>
            <w:r w:rsidR="00CB7220" w:rsidRPr="00C60C0A">
              <w:rPr>
                <w:noProof/>
                <w:sz w:val="24"/>
                <w:szCs w:val="24"/>
              </w:rPr>
              <w:t>■</w:t>
            </w:r>
            <w:r w:rsidR="00CB7220" w:rsidRPr="00C60C0A">
              <w:rPr>
                <w:sz w:val="24"/>
                <w:szCs w:val="24"/>
              </w:rPr>
              <w:fldChar w:fldCharType="end"/>
            </w:r>
            <w:r w:rsidR="00CB7220" w:rsidRPr="00C60C0A">
              <w:rPr>
                <w:sz w:val="24"/>
                <w:szCs w:val="24"/>
              </w:rPr>
              <w:t xml:space="preserve">   </w:t>
            </w:r>
            <w:r w:rsidR="00CB7220" w:rsidRPr="00C60C0A">
              <w:rPr>
                <w:sz w:val="24"/>
                <w:szCs w:val="24"/>
                <w:lang w:val="en-US"/>
              </w:rPr>
              <w:t xml:space="preserve">  </w:t>
            </w:r>
            <w:r w:rsidR="00CB7220" w:rsidRPr="00C60C0A">
              <w:rPr>
                <w:sz w:val="24"/>
                <w:szCs w:val="24"/>
              </w:rPr>
              <w:t xml:space="preserve"> </w:t>
            </w:r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1.11.4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Подъемные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1-я   2-я   3-</w:t>
            </w:r>
            <w:proofErr w:type="gramStart"/>
            <w:r w:rsidRPr="00C60C0A">
              <w:rPr>
                <w:sz w:val="24"/>
                <w:szCs w:val="24"/>
              </w:rPr>
              <w:t>я  4</w:t>
            </w:r>
            <w:proofErr w:type="gramEnd"/>
            <w:r w:rsidRPr="00C60C0A">
              <w:rPr>
                <w:sz w:val="24"/>
                <w:szCs w:val="24"/>
              </w:rPr>
              <w:t>-я   5-я   6-я  7-я   8-я нет</w:t>
            </w:r>
          </w:p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 xml:space="preserve"> </w:t>
            </w:r>
            <w:bookmarkStart w:id="51" w:name="Под1"/>
            <w:r w:rsidRPr="00C60C0A">
              <w:rPr>
                <w:sz w:val="24"/>
                <w:szCs w:val="24"/>
              </w:rPr>
              <w:fldChar w:fldCharType="begin">
                <w:ffData>
                  <w:name w:val="Под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■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51"/>
            <w:r w:rsidRPr="00C60C0A">
              <w:rPr>
                <w:sz w:val="24"/>
                <w:szCs w:val="24"/>
              </w:rPr>
              <w:t xml:space="preserve">   </w:t>
            </w:r>
            <w:r w:rsidRPr="00C60C0A">
              <w:rPr>
                <w:sz w:val="24"/>
                <w:szCs w:val="24"/>
                <w:lang w:val="en-US"/>
              </w:rPr>
              <w:t xml:space="preserve"> 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52" w:name="Под2"/>
            <w:r w:rsidRPr="00C60C0A">
              <w:rPr>
                <w:sz w:val="24"/>
                <w:szCs w:val="24"/>
              </w:rPr>
              <w:fldChar w:fldCharType="begin">
                <w:ffData>
                  <w:name w:val="Под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52"/>
            <w:r w:rsidRPr="00C60C0A">
              <w:rPr>
                <w:sz w:val="24"/>
                <w:szCs w:val="24"/>
              </w:rPr>
              <w:t xml:space="preserve">    </w:t>
            </w:r>
            <w:r w:rsidRPr="00C60C0A">
              <w:rPr>
                <w:sz w:val="24"/>
                <w:szCs w:val="24"/>
                <w:lang w:val="en-US"/>
              </w:rPr>
              <w:t xml:space="preserve">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53" w:name="Под3"/>
            <w:r w:rsidRPr="00C60C0A">
              <w:rPr>
                <w:sz w:val="24"/>
                <w:szCs w:val="24"/>
              </w:rPr>
              <w:fldChar w:fldCharType="begin">
                <w:ffData>
                  <w:name w:val="Под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53"/>
            <w:r w:rsidRPr="00C60C0A">
              <w:rPr>
                <w:sz w:val="24"/>
                <w:szCs w:val="24"/>
              </w:rPr>
              <w:t xml:space="preserve">     </w:t>
            </w:r>
            <w:bookmarkStart w:id="54" w:name="Под4"/>
            <w:r w:rsidRPr="00C60C0A">
              <w:rPr>
                <w:sz w:val="24"/>
                <w:szCs w:val="24"/>
              </w:rPr>
              <w:fldChar w:fldCharType="begin">
                <w:ffData>
                  <w:name w:val="Под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54"/>
            <w:r w:rsidRPr="00C60C0A">
              <w:rPr>
                <w:sz w:val="24"/>
                <w:szCs w:val="24"/>
              </w:rPr>
              <w:t xml:space="preserve">     </w:t>
            </w:r>
            <w:bookmarkStart w:id="55" w:name="Под5"/>
            <w:r w:rsidRPr="00C60C0A">
              <w:rPr>
                <w:sz w:val="24"/>
                <w:szCs w:val="24"/>
              </w:rPr>
              <w:fldChar w:fldCharType="begin">
                <w:ffData>
                  <w:name w:val="Под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55"/>
            <w:r w:rsidRPr="00C60C0A">
              <w:rPr>
                <w:sz w:val="24"/>
                <w:szCs w:val="24"/>
              </w:rPr>
              <w:t xml:space="preserve">   </w:t>
            </w:r>
            <w:r w:rsidRPr="00C60C0A">
              <w:rPr>
                <w:sz w:val="24"/>
                <w:szCs w:val="24"/>
                <w:lang w:val="en-US"/>
              </w:rPr>
              <w:t xml:space="preserve"> 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56" w:name="Под6"/>
            <w:r w:rsidRPr="00C60C0A">
              <w:rPr>
                <w:sz w:val="24"/>
                <w:szCs w:val="24"/>
              </w:rPr>
              <w:fldChar w:fldCharType="begin">
                <w:ffData>
                  <w:name w:val="Под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56"/>
            <w:r w:rsidRPr="00C60C0A">
              <w:rPr>
                <w:sz w:val="24"/>
                <w:szCs w:val="24"/>
              </w:rPr>
              <w:t xml:space="preserve">    </w:t>
            </w:r>
            <w:r w:rsidRPr="00C60C0A">
              <w:rPr>
                <w:sz w:val="24"/>
                <w:szCs w:val="24"/>
                <w:lang w:val="en-US"/>
              </w:rPr>
              <w:t xml:space="preserve"> </w:t>
            </w:r>
            <w:bookmarkStart w:id="57" w:name="Под7"/>
            <w:r w:rsidRPr="00C60C0A">
              <w:rPr>
                <w:sz w:val="24"/>
                <w:szCs w:val="24"/>
              </w:rPr>
              <w:fldChar w:fldCharType="begin">
                <w:ffData>
                  <w:name w:val="Под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57"/>
            <w:r w:rsidRPr="00C60C0A">
              <w:rPr>
                <w:sz w:val="24"/>
                <w:szCs w:val="24"/>
              </w:rPr>
              <w:t xml:space="preserve">    </w:t>
            </w:r>
            <w:r w:rsidRPr="00C60C0A">
              <w:rPr>
                <w:sz w:val="24"/>
                <w:szCs w:val="24"/>
                <w:lang w:val="en-US"/>
              </w:rPr>
              <w:t xml:space="preserve"> </w:t>
            </w:r>
            <w:bookmarkStart w:id="58" w:name="Под8"/>
            <w:r w:rsidRPr="00C60C0A">
              <w:rPr>
                <w:sz w:val="24"/>
                <w:szCs w:val="24"/>
              </w:rPr>
              <w:fldChar w:fldCharType="begin">
                <w:ffData>
                  <w:name w:val="Под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58"/>
            <w:r w:rsidRPr="00C60C0A">
              <w:rPr>
                <w:sz w:val="24"/>
                <w:szCs w:val="24"/>
                <w:lang w:val="en-US"/>
              </w:rPr>
              <w:t xml:space="preserve">   </w:t>
            </w:r>
            <w:r w:rsidRPr="00C60C0A">
              <w:rPr>
                <w:sz w:val="24"/>
                <w:szCs w:val="24"/>
              </w:rPr>
              <w:t xml:space="preserve"> </w:t>
            </w:r>
            <w:bookmarkStart w:id="59" w:name="ПодНет"/>
            <w:r w:rsidRPr="00C60C0A">
              <w:rPr>
                <w:sz w:val="24"/>
                <w:szCs w:val="24"/>
              </w:rPr>
              <w:fldChar w:fldCharType="begin">
                <w:ffData>
                  <w:name w:val="Под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59"/>
          </w:p>
        </w:tc>
      </w:tr>
      <w:tr w:rsidR="002C6F19" w:rsidRPr="00C60C0A" w:rsidTr="002C6F19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Межосевое расстояние, мм</w:t>
            </w:r>
          </w:p>
        </w:tc>
        <w:bookmarkStart w:id="60" w:name="МежосевоеРасст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  <w:lang w:eastAsia="ru-RU"/>
              </w:rPr>
            </w:pPr>
            <w:r w:rsidRPr="00C60C0A">
              <w:rPr>
                <w:sz w:val="24"/>
                <w:szCs w:val="24"/>
                <w:lang w:eastAsia="ru-RU"/>
              </w:rPr>
              <w:fldChar w:fldCharType="begin">
                <w:ffData>
                  <w:name w:val="МежосевоеРасст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eastAsia="ru-RU"/>
              </w:rPr>
              <w:instrText xml:space="preserve"> FORMTEXT </w:instrText>
            </w:r>
            <w:r w:rsidRPr="00C60C0A">
              <w:rPr>
                <w:sz w:val="24"/>
                <w:szCs w:val="24"/>
                <w:lang w:eastAsia="ru-RU"/>
              </w:rPr>
            </w:r>
            <w:r w:rsidRPr="00C60C0A">
              <w:rPr>
                <w:sz w:val="24"/>
                <w:szCs w:val="24"/>
                <w:lang w:eastAsia="ru-RU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eastAsia="ru-RU"/>
              </w:rPr>
              <w:t>1 360-1-1-1</w:t>
            </w:r>
            <w:r w:rsidRPr="00C60C0A">
              <w:rPr>
                <w:noProof/>
                <w:sz w:val="24"/>
                <w:szCs w:val="24"/>
                <w:lang w:eastAsia="ru-RU"/>
              </w:rPr>
              <w:t> </w:t>
            </w:r>
            <w:r w:rsidRPr="00C60C0A">
              <w:rPr>
                <w:noProof/>
                <w:sz w:val="24"/>
                <w:szCs w:val="24"/>
                <w:lang w:eastAsia="ru-RU"/>
              </w:rPr>
              <w:t> </w:t>
            </w:r>
            <w:r w:rsidRPr="00C60C0A">
              <w:rPr>
                <w:noProof/>
                <w:sz w:val="24"/>
                <w:szCs w:val="24"/>
                <w:lang w:eastAsia="ru-RU"/>
              </w:rPr>
              <w:t> </w:t>
            </w:r>
            <w:r w:rsidRPr="00C60C0A">
              <w:rPr>
                <w:noProof/>
                <w:sz w:val="24"/>
                <w:szCs w:val="24"/>
                <w:lang w:eastAsia="ru-RU"/>
              </w:rPr>
              <w:t> </w:t>
            </w:r>
            <w:r w:rsidRPr="00C60C0A">
              <w:rPr>
                <w:sz w:val="24"/>
                <w:szCs w:val="24"/>
                <w:lang w:eastAsia="ru-RU"/>
              </w:rPr>
              <w:fldChar w:fldCharType="end"/>
            </w:r>
            <w:bookmarkEnd w:id="60"/>
          </w:p>
        </w:tc>
      </w:tr>
      <w:tr w:rsidR="002C6F19" w:rsidRPr="00C60C0A" w:rsidTr="002C6F19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1.13</w:t>
            </w:r>
          </w:p>
        </w:tc>
        <w:tc>
          <w:tcPr>
            <w:tcW w:w="50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Количество колес, шт. + запасные колеса, шт.</w:t>
            </w:r>
          </w:p>
        </w:tc>
        <w:bookmarkStart w:id="61" w:name="КоличествоКолес"/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0"/>
                <w:lang w:eastAsia="ru-RU"/>
              </w:rPr>
            </w:pPr>
            <w:r w:rsidRPr="00C60C0A">
              <w:rPr>
                <w:sz w:val="24"/>
                <w:szCs w:val="24"/>
                <w:lang w:eastAsia="ru-RU"/>
              </w:rPr>
              <w:fldChar w:fldCharType="begin">
                <w:ffData>
                  <w:name w:val="КоличествоКолес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eastAsia="ru-RU"/>
              </w:rPr>
              <w:instrText xml:space="preserve"> FORMTEXT </w:instrText>
            </w:r>
            <w:r w:rsidRPr="00C60C0A">
              <w:rPr>
                <w:sz w:val="24"/>
                <w:szCs w:val="24"/>
                <w:lang w:eastAsia="ru-RU"/>
              </w:rPr>
            </w:r>
            <w:r w:rsidRPr="00C60C0A">
              <w:rPr>
                <w:sz w:val="24"/>
                <w:szCs w:val="24"/>
                <w:lang w:eastAsia="ru-RU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eastAsia="ru-RU"/>
              </w:rPr>
              <w:t>20</w:t>
            </w:r>
            <w:r w:rsidRPr="00C60C0A">
              <w:rPr>
                <w:noProof/>
                <w:sz w:val="24"/>
                <w:szCs w:val="24"/>
                <w:lang w:eastAsia="ru-RU"/>
              </w:rPr>
              <w:t> </w:t>
            </w:r>
            <w:r w:rsidRPr="00C60C0A">
              <w:rPr>
                <w:noProof/>
                <w:sz w:val="24"/>
                <w:szCs w:val="24"/>
                <w:lang w:eastAsia="ru-RU"/>
              </w:rPr>
              <w:t> </w:t>
            </w:r>
            <w:r w:rsidRPr="00C60C0A">
              <w:rPr>
                <w:noProof/>
                <w:sz w:val="24"/>
                <w:szCs w:val="24"/>
                <w:lang w:eastAsia="ru-RU"/>
              </w:rPr>
              <w:t> </w:t>
            </w:r>
            <w:r w:rsidRPr="00C60C0A">
              <w:rPr>
                <w:noProof/>
                <w:sz w:val="24"/>
                <w:szCs w:val="24"/>
                <w:lang w:eastAsia="ru-RU"/>
              </w:rPr>
              <w:t> </w:t>
            </w:r>
            <w:r w:rsidRPr="00C60C0A">
              <w:rPr>
                <w:sz w:val="24"/>
                <w:szCs w:val="24"/>
                <w:lang w:eastAsia="ru-RU"/>
              </w:rPr>
              <w:fldChar w:fldCharType="end"/>
            </w:r>
            <w:bookmarkEnd w:id="61"/>
            <w:r w:rsidRPr="00C60C0A">
              <w:rPr>
                <w:sz w:val="20"/>
                <w:lang w:eastAsia="ru-RU"/>
              </w:rPr>
              <w:t xml:space="preserve"> </w:t>
            </w:r>
            <w:bookmarkStart w:id="62" w:name="Запасные"/>
            <w:r w:rsidRPr="00C60C0A">
              <w:rPr>
                <w:sz w:val="24"/>
                <w:szCs w:val="24"/>
                <w:lang w:eastAsia="ru-RU"/>
              </w:rPr>
              <w:fldChar w:fldCharType="begin">
                <w:ffData>
                  <w:name w:val="Запасные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eastAsia="ru-RU"/>
              </w:rPr>
              <w:instrText xml:space="preserve"> FORMTEXT </w:instrText>
            </w:r>
            <w:r w:rsidRPr="00C60C0A">
              <w:rPr>
                <w:sz w:val="24"/>
                <w:szCs w:val="24"/>
                <w:lang w:eastAsia="ru-RU"/>
              </w:rPr>
            </w:r>
            <w:r w:rsidRPr="00C60C0A">
              <w:rPr>
                <w:sz w:val="24"/>
                <w:szCs w:val="24"/>
                <w:lang w:eastAsia="ru-RU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eastAsia="ru-RU"/>
              </w:rPr>
              <w:t>1</w:t>
            </w:r>
            <w:r w:rsidRPr="00C60C0A">
              <w:rPr>
                <w:noProof/>
                <w:sz w:val="24"/>
                <w:szCs w:val="24"/>
                <w:lang w:eastAsia="ru-RU"/>
              </w:rPr>
              <w:t> </w:t>
            </w:r>
            <w:r w:rsidRPr="00C60C0A">
              <w:rPr>
                <w:noProof/>
                <w:sz w:val="24"/>
                <w:szCs w:val="24"/>
                <w:lang w:eastAsia="ru-RU"/>
              </w:rPr>
              <w:t> </w:t>
            </w:r>
            <w:r w:rsidRPr="00C60C0A">
              <w:rPr>
                <w:noProof/>
                <w:sz w:val="24"/>
                <w:szCs w:val="24"/>
                <w:lang w:eastAsia="ru-RU"/>
              </w:rPr>
              <w:t> </w:t>
            </w:r>
            <w:r w:rsidRPr="00C60C0A">
              <w:rPr>
                <w:noProof/>
                <w:sz w:val="24"/>
                <w:szCs w:val="24"/>
                <w:lang w:eastAsia="ru-RU"/>
              </w:rPr>
              <w:t> </w:t>
            </w:r>
            <w:r w:rsidRPr="00C60C0A">
              <w:rPr>
                <w:sz w:val="24"/>
                <w:szCs w:val="24"/>
                <w:lang w:eastAsia="ru-RU"/>
              </w:rPr>
              <w:fldChar w:fldCharType="end"/>
            </w:r>
            <w:bookmarkEnd w:id="62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Шина (размер, производитель), шт.</w:t>
            </w:r>
          </w:p>
        </w:tc>
        <w:bookmarkStart w:id="63" w:name="Ш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fldChar w:fldCharType="begin">
                <w:ffData>
                  <w:name w:val="Шина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235/75R17.5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  <w:bookmarkEnd w:id="63"/>
            <w:r w:rsidRPr="00C60C0A">
              <w:rPr>
                <w:sz w:val="24"/>
                <w:szCs w:val="24"/>
              </w:rPr>
              <w:t xml:space="preserve"> </w:t>
            </w:r>
            <w:r w:rsidRPr="00C60C0A">
              <w:rPr>
                <w:sz w:val="24"/>
                <w:szCs w:val="24"/>
              </w:rPr>
              <w:fldChar w:fldCharType="begin">
                <w:ffData>
                  <w:name w:val="ШинаПр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FORMTEXT </w:instrText>
            </w:r>
            <w:r w:rsidRPr="00C60C0A">
              <w:rPr>
                <w:sz w:val="24"/>
                <w:szCs w:val="24"/>
              </w:rPr>
            </w:r>
            <w:r w:rsidRPr="00C60C0A">
              <w:rPr>
                <w:sz w:val="24"/>
                <w:szCs w:val="24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GOODYEAR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noProof/>
                <w:sz w:val="24"/>
                <w:szCs w:val="24"/>
              </w:rPr>
              <w:t> </w:t>
            </w:r>
            <w:r w:rsidRPr="00C60C0A">
              <w:rPr>
                <w:sz w:val="24"/>
                <w:szCs w:val="24"/>
              </w:rPr>
              <w:fldChar w:fldCharType="end"/>
            </w:r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1.15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Опоры механические 2-х скоростные</w:t>
            </w:r>
          </w:p>
        </w:tc>
        <w:bookmarkStart w:id="64" w:name="ОпорыМехани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ОпорыМеханич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да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64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1.16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 xml:space="preserve">Тормозная система </w:t>
            </w:r>
          </w:p>
        </w:tc>
        <w:bookmarkStart w:id="65" w:name="ТормознаяСисте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ТормознаяСистема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EBS WABCO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65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t>1.1</w:t>
            </w:r>
            <w:r w:rsidRPr="00C60C0A">
              <w:rPr>
                <w:sz w:val="24"/>
                <w:szCs w:val="24"/>
              </w:rPr>
              <w:t>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Материал настила</w:t>
            </w:r>
          </w:p>
        </w:tc>
        <w:bookmarkStart w:id="66" w:name="МатериалНастил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МатериалНастила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комбинированный (металл + дерево(бук))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66"/>
          </w:p>
        </w:tc>
      </w:tr>
      <w:tr w:rsidR="002C6F19" w:rsidRPr="00C60C0A" w:rsidTr="002C6F19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b/>
                <w:sz w:val="24"/>
                <w:szCs w:val="24"/>
              </w:rPr>
            </w:pPr>
            <w:r w:rsidRPr="00C60C0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b/>
                <w:sz w:val="24"/>
                <w:szCs w:val="24"/>
              </w:rPr>
            </w:pPr>
            <w:r w:rsidRPr="00C60C0A">
              <w:rPr>
                <w:b/>
                <w:sz w:val="24"/>
                <w:szCs w:val="24"/>
              </w:rPr>
              <w:t>Дополнительное оборудование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2.1.1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Площадка на гусаке</w:t>
            </w:r>
          </w:p>
        </w:tc>
        <w:bookmarkStart w:id="67" w:name="Площадка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лощадкаНаГУсаке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-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67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2.1.2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Борта на гусаке (высота бортов 400 мм)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БортаНаГусаке"/>
                  <w:enabled/>
                  <w:calcOnExit w:val="0"/>
                  <w:textInput/>
                </w:ffData>
              </w:fldChar>
            </w:r>
            <w:bookmarkStart w:id="68" w:name="БортаНаГусаке"/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алюминиевые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68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2.2.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Тент на гусаке</w:t>
            </w:r>
          </w:p>
        </w:tc>
        <w:bookmarkStart w:id="69" w:name="Тент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ТентНаГУсаке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нет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69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2.3.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proofErr w:type="spellStart"/>
            <w:r w:rsidRPr="00C60C0A">
              <w:rPr>
                <w:sz w:val="24"/>
                <w:szCs w:val="24"/>
              </w:rPr>
              <w:t>Уширители</w:t>
            </w:r>
            <w:proofErr w:type="spellEnd"/>
            <w:r w:rsidRPr="00C60C0A">
              <w:rPr>
                <w:sz w:val="24"/>
                <w:szCs w:val="24"/>
              </w:rPr>
              <w:t xml:space="preserve"> (тип)</w:t>
            </w:r>
          </w:p>
        </w:tc>
        <w:bookmarkStart w:id="70" w:name="Уширител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Уширители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выдвижные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70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2.4.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Стопора от бокового смещения</w:t>
            </w:r>
          </w:p>
        </w:tc>
        <w:bookmarkStart w:id="71" w:name="Стопор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Стопора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нет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71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2.5.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proofErr w:type="spellStart"/>
            <w:r w:rsidRPr="00C60C0A">
              <w:rPr>
                <w:sz w:val="24"/>
                <w:szCs w:val="24"/>
              </w:rPr>
              <w:t>Тракозацепы</w:t>
            </w:r>
            <w:proofErr w:type="spellEnd"/>
          </w:p>
        </w:tc>
        <w:bookmarkStart w:id="72" w:name="Тракозацеп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Тракозацепы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нет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72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2.6.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Трапы (тип, ширина одного трапа, угол заезда)</w:t>
            </w:r>
          </w:p>
        </w:tc>
        <w:bookmarkStart w:id="73" w:name="ТрапыТип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ТрапыТип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гидравлические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73"/>
          </w:p>
          <w:bookmarkStart w:id="74" w:name="Трапы"/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Трапы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двойного сложения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74"/>
          </w:p>
          <w:bookmarkStart w:id="75" w:name="раздвижные"/>
          <w:p w:rsidR="002C6F19" w:rsidRPr="00C60C0A" w:rsidRDefault="002C6F19" w:rsidP="002C6F19">
            <w:pPr>
              <w:rPr>
                <w:sz w:val="24"/>
                <w:szCs w:val="24"/>
                <w:vertAlign w:val="superscript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раздвижные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раздвижные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75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2.7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Гидростанция автономная (ЭГА)</w:t>
            </w:r>
          </w:p>
        </w:tc>
        <w:bookmarkStart w:id="76" w:name="Гидростанц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Гидростанция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2 кВт (вариант 2)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76"/>
          </w:p>
        </w:tc>
      </w:tr>
      <w:tr w:rsidR="002C6F19" w:rsidRPr="00C60C0A" w:rsidTr="002C6F19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2.8.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Лебедка (тип, тяговое усилие)</w:t>
            </w:r>
          </w:p>
        </w:tc>
        <w:bookmarkStart w:id="77" w:name="Лебед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Лебедка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нет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77"/>
          </w:p>
        </w:tc>
      </w:tr>
      <w:tr w:rsidR="002C6F19" w:rsidRPr="00C60C0A" w:rsidTr="002C6F19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2.8.1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Размещение лебедки</w:t>
            </w:r>
          </w:p>
        </w:tc>
        <w:bookmarkStart w:id="78" w:name="РазмещениеЛебедк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РазмещениеЛебедки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 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78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lastRenderedPageBreak/>
              <w:t>2.9.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Дополнительные опоры (</w:t>
            </w:r>
            <w:proofErr w:type="spellStart"/>
            <w:r w:rsidRPr="00C60C0A">
              <w:rPr>
                <w:sz w:val="24"/>
                <w:szCs w:val="24"/>
              </w:rPr>
              <w:t>гидроопоры</w:t>
            </w:r>
            <w:proofErr w:type="spellEnd"/>
            <w:r w:rsidRPr="00C60C0A">
              <w:rPr>
                <w:sz w:val="24"/>
                <w:szCs w:val="24"/>
              </w:rPr>
              <w:t>)</w:t>
            </w:r>
          </w:p>
        </w:tc>
        <w:bookmarkStart w:id="79" w:name="ДопОпор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ДопОпоры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механические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79"/>
          </w:p>
        </w:tc>
      </w:tr>
      <w:tr w:rsidR="002C6F19" w:rsidRPr="00C60C0A" w:rsidTr="002C6F19">
        <w:trPr>
          <w:trHeight w:val="7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2.10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 xml:space="preserve">Цвет полуприцепа: </w:t>
            </w:r>
          </w:p>
        </w:tc>
        <w:bookmarkStart w:id="80" w:name="ЦветКрасный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ЦветКрасный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□ красный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80"/>
          </w:p>
          <w:bookmarkStart w:id="81" w:name="ЦветПолуприцепа"/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ЦветПолуприцепа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 xml:space="preserve">■ другой </w:t>
            </w:r>
            <w:r w:rsidRPr="00C60C0A">
              <w:rPr>
                <w:noProof/>
                <w:sz w:val="24"/>
                <w:szCs w:val="24"/>
                <w:lang w:val="en-US"/>
              </w:rPr>
              <w:t>RAL</w:t>
            </w:r>
            <w:r w:rsidRPr="00C60C0A">
              <w:rPr>
                <w:noProof/>
                <w:sz w:val="24"/>
                <w:szCs w:val="24"/>
              </w:rPr>
              <w:t>_</w:t>
            </w:r>
            <w:r w:rsidRPr="00C60C0A">
              <w:rPr>
                <w:noProof/>
                <w:sz w:val="24"/>
                <w:szCs w:val="24"/>
                <w:lang w:val="en-US"/>
              </w:rPr>
              <w:t>RAL</w:t>
            </w:r>
            <w:r w:rsidRPr="00C60C0A">
              <w:rPr>
                <w:noProof/>
                <w:sz w:val="24"/>
                <w:szCs w:val="24"/>
              </w:rPr>
              <w:t xml:space="preserve"> 3002 (красный)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81"/>
          </w:p>
        </w:tc>
      </w:tr>
      <w:tr w:rsidR="002C6F19" w:rsidRPr="00C60C0A" w:rsidTr="002C6F19">
        <w:trPr>
          <w:trHeight w:val="26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2.11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Борта на грузовой платформе</w:t>
            </w:r>
          </w:p>
        </w:tc>
        <w:bookmarkStart w:id="82" w:name="БортаНаГр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БортаНаГр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нет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82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2.12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Стойки на грузовой платформе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bookmarkStart w:id="83" w:name="СтойкиНаГр"/>
            <w:r w:rsidRPr="00C60C0A">
              <w:rPr>
                <w:sz w:val="24"/>
                <w:szCs w:val="24"/>
              </w:rPr>
              <w:t>нет</w:t>
            </w:r>
            <w:bookmarkEnd w:id="83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  <w:lang w:val="en-US"/>
              </w:rPr>
              <w:t>2.13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Соединительные разъемы электрической системы:</w:t>
            </w:r>
          </w:p>
        </w:tc>
        <w:bookmarkStart w:id="84" w:name="СоединительныеРаз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СоединительныеРаз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ПС-325, ПС-326, ABS ISO 7638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84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  <w:lang w:val="en-US"/>
              </w:rPr>
              <w:t>2.14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Соединительные головки пневматической системы</w:t>
            </w:r>
          </w:p>
        </w:tc>
        <w:bookmarkStart w:id="85" w:name="СоединитГоловк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СоединитГоловки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PALM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85"/>
          </w:p>
        </w:tc>
      </w:tr>
      <w:tr w:rsidR="002C6F19" w:rsidRPr="00C60C0A" w:rsidTr="002C6F19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center"/>
              <w:rPr>
                <w:b/>
                <w:sz w:val="24"/>
                <w:szCs w:val="24"/>
              </w:rPr>
            </w:pPr>
            <w:r w:rsidRPr="00C60C0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2C6F19" w:rsidP="002C6F19">
            <w:pPr>
              <w:jc w:val="both"/>
              <w:rPr>
                <w:b/>
                <w:sz w:val="24"/>
                <w:szCs w:val="24"/>
              </w:rPr>
            </w:pPr>
            <w:r w:rsidRPr="00C60C0A">
              <w:rPr>
                <w:b/>
                <w:sz w:val="24"/>
                <w:szCs w:val="24"/>
              </w:rPr>
              <w:t>Другие опции, примечание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CB7220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3.1</w:t>
            </w:r>
          </w:p>
        </w:tc>
        <w:bookmarkStart w:id="86" w:name="Пункт2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2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 xml:space="preserve">оси </w:t>
            </w:r>
            <w:r w:rsidRPr="00C60C0A">
              <w:rPr>
                <w:noProof/>
                <w:sz w:val="24"/>
                <w:szCs w:val="24"/>
                <w:lang w:val="en-US"/>
              </w:rPr>
              <w:t>SAF</w:t>
            </w:r>
            <w:r w:rsidRPr="00C60C0A">
              <w:rPr>
                <w:noProof/>
                <w:sz w:val="24"/>
                <w:szCs w:val="24"/>
              </w:rPr>
              <w:t xml:space="preserve">, опорные устройства </w:t>
            </w:r>
            <w:r w:rsidRPr="00C60C0A">
              <w:rPr>
                <w:noProof/>
                <w:sz w:val="24"/>
                <w:szCs w:val="24"/>
                <w:lang w:val="en-US"/>
              </w:rPr>
              <w:t>JOST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86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C60C0A" w:rsidP="002C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bookmarkStart w:id="87" w:name="Пункт4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7C43F5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4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 xml:space="preserve">Стальной передний борт и стойки бортов гусака </w:t>
            </w:r>
            <w:r w:rsidR="007C43F5">
              <w:rPr>
                <w:noProof/>
                <w:sz w:val="24"/>
                <w:szCs w:val="24"/>
              </w:rPr>
              <w:t xml:space="preserve">окрашены </w:t>
            </w:r>
            <w:r w:rsidR="00C60C0A">
              <w:rPr>
                <w:noProof/>
                <w:sz w:val="24"/>
                <w:szCs w:val="24"/>
              </w:rPr>
              <w:t>в черный матовый цвет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87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6F19" w:rsidRPr="00C60C0A" w:rsidRDefault="00C60C0A" w:rsidP="002C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bookmarkStart w:id="88" w:name="Пункт5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C60C0A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5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На переднем борту установлены съемные кронштейны из трубы 40х40 для знаков "Негабарит" 4</w:t>
            </w:r>
            <w:r w:rsidR="00C60C0A">
              <w:rPr>
                <w:noProof/>
                <w:sz w:val="24"/>
                <w:szCs w:val="24"/>
              </w:rPr>
              <w:t xml:space="preserve"> </w:t>
            </w:r>
            <w:r w:rsidRPr="00C60C0A">
              <w:rPr>
                <w:noProof/>
                <w:sz w:val="24"/>
                <w:szCs w:val="24"/>
              </w:rPr>
              <w:t xml:space="preserve">шт. </w:t>
            </w:r>
            <w:r w:rsidR="00C60C0A" w:rsidRPr="00C60C0A">
              <w:rPr>
                <w:noProof/>
                <w:sz w:val="24"/>
                <w:szCs w:val="24"/>
              </w:rPr>
              <w:t>Покрытие - горячее цинкование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88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C60C0A" w:rsidP="002C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bookmarkStart w:id="89" w:name="Пункт6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C60C0A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6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Кронштейн</w:t>
            </w:r>
            <w:r w:rsidR="007C43F5">
              <w:rPr>
                <w:noProof/>
                <w:sz w:val="24"/>
                <w:szCs w:val="24"/>
              </w:rPr>
              <w:t xml:space="preserve"> для запасного колеса размещен</w:t>
            </w:r>
            <w:r w:rsidRPr="00C60C0A">
              <w:rPr>
                <w:noProof/>
                <w:sz w:val="24"/>
                <w:szCs w:val="24"/>
              </w:rPr>
              <w:t xml:space="preserve"> посередине переднего борта</w:t>
            </w:r>
            <w:r w:rsidR="00C60C0A">
              <w:rPr>
                <w:noProof/>
                <w:sz w:val="24"/>
                <w:szCs w:val="24"/>
              </w:rPr>
              <w:t xml:space="preserve"> </w:t>
            </w:r>
            <w:r w:rsidRPr="00C60C0A">
              <w:rPr>
                <w:noProof/>
                <w:sz w:val="24"/>
                <w:szCs w:val="24"/>
              </w:rPr>
              <w:t>(1</w:t>
            </w:r>
            <w:r w:rsidR="007C43F5">
              <w:rPr>
                <w:noProof/>
                <w:sz w:val="24"/>
                <w:szCs w:val="24"/>
              </w:rPr>
              <w:t xml:space="preserve"> </w:t>
            </w:r>
            <w:r w:rsidRPr="00C60C0A">
              <w:rPr>
                <w:noProof/>
                <w:sz w:val="24"/>
                <w:szCs w:val="24"/>
              </w:rPr>
              <w:t>шт)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89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3.</w:t>
            </w:r>
            <w:r w:rsidR="00C60C0A">
              <w:rPr>
                <w:sz w:val="24"/>
                <w:szCs w:val="24"/>
              </w:rPr>
              <w:t>5</w:t>
            </w:r>
          </w:p>
        </w:tc>
        <w:bookmarkStart w:id="90" w:name="Пункт7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7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 xml:space="preserve">Гусак без отверстий под монтаж ящика. </w:t>
            </w:r>
            <w:r w:rsidR="007C43F5" w:rsidRPr="007C43F5">
              <w:rPr>
                <w:noProof/>
                <w:sz w:val="24"/>
                <w:szCs w:val="24"/>
              </w:rPr>
              <w:t>Полы гусака - деревянный настил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90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C60C0A" w:rsidP="002C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bookmarkStart w:id="91" w:name="Пункт8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8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U</w:t>
            </w:r>
            <w:r w:rsidRPr="00C60C0A">
              <w:rPr>
                <w:noProof/>
                <w:sz w:val="24"/>
                <w:szCs w:val="24"/>
              </w:rPr>
              <w:t xml:space="preserve">-образный профиль для алюминиевых трапов на задней панели гусака. </w:t>
            </w:r>
            <w:r w:rsidR="007C43F5" w:rsidRPr="007C43F5">
              <w:rPr>
                <w:noProof/>
                <w:sz w:val="24"/>
                <w:szCs w:val="24"/>
              </w:rPr>
              <w:t>Покрытие - горячее цинкование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91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C60C0A" w:rsidP="002C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bookmarkStart w:id="92" w:name="Пункт9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7C43F5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9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 xml:space="preserve">Съемные кронштейны из трубы 40х40 для знаков "Негабарит" под гусаком. </w:t>
            </w:r>
            <w:r w:rsidR="007C43F5" w:rsidRPr="007C43F5">
              <w:rPr>
                <w:noProof/>
                <w:sz w:val="24"/>
                <w:szCs w:val="24"/>
              </w:rPr>
              <w:t>Покрытие - горячее цинкование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92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C60C0A" w:rsidP="002C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</w:t>
            </w:r>
          </w:p>
        </w:tc>
        <w:bookmarkStart w:id="93" w:name="Пункт10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10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Внутренняя часть раздвижки оцинкована и покрыта темно-серым грунтом, на задней</w:t>
            </w:r>
            <w:r w:rsidR="007C43F5">
              <w:rPr>
                <w:noProof/>
                <w:sz w:val="24"/>
                <w:szCs w:val="24"/>
              </w:rPr>
              <w:t xml:space="preserve"> раме - скользун из фторопласта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93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C60C0A" w:rsidP="002C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</w:t>
            </w:r>
          </w:p>
        </w:tc>
        <w:bookmarkStart w:id="94" w:name="Пункт11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11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Кронштей</w:t>
            </w:r>
            <w:r w:rsidR="007C43F5">
              <w:rPr>
                <w:noProof/>
                <w:sz w:val="24"/>
                <w:szCs w:val="24"/>
              </w:rPr>
              <w:t>ны подвески окрашены</w:t>
            </w:r>
            <w:r w:rsidRPr="00C60C0A">
              <w:rPr>
                <w:noProof/>
                <w:sz w:val="24"/>
                <w:szCs w:val="24"/>
              </w:rPr>
              <w:t xml:space="preserve"> в цвет прицеп</w:t>
            </w:r>
            <w:r w:rsidR="007C43F5">
              <w:rPr>
                <w:noProof/>
                <w:sz w:val="24"/>
                <w:szCs w:val="24"/>
              </w:rPr>
              <w:t>а, остальные агрегаты – черные (</w:t>
            </w:r>
            <w:r w:rsidRPr="00C60C0A">
              <w:rPr>
                <w:noProof/>
                <w:sz w:val="24"/>
                <w:szCs w:val="24"/>
              </w:rPr>
              <w:t>оси, ресивера, опоры, энергоаккумуля</w:t>
            </w:r>
            <w:r w:rsidR="007C43F5">
              <w:rPr>
                <w:noProof/>
                <w:sz w:val="24"/>
                <w:szCs w:val="24"/>
              </w:rPr>
              <w:t>торы) собираются после покраски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94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C60C0A" w:rsidP="002C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bookmarkStart w:id="95" w:name="Пункт12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12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 xml:space="preserve">Стойки боковой защиты прикручиваются к нижней полке боковины. </w:t>
            </w:r>
            <w:r w:rsidR="007C43F5" w:rsidRPr="007C43F5">
              <w:rPr>
                <w:noProof/>
                <w:sz w:val="24"/>
                <w:szCs w:val="24"/>
              </w:rPr>
              <w:t>Покрытие - горячее цинкование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95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C60C0A" w:rsidP="002C6F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</w:t>
            </w:r>
          </w:p>
        </w:tc>
        <w:bookmarkStart w:id="96" w:name="Пункт13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13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Защита межколесная съемная стальная.</w:t>
            </w:r>
            <w:r w:rsidR="007C43F5">
              <w:rPr>
                <w:noProof/>
                <w:sz w:val="24"/>
                <w:szCs w:val="24"/>
              </w:rPr>
              <w:t xml:space="preserve"> Окрашены в черный матовый цвет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96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</w:rPr>
              <w:t>3.1</w:t>
            </w:r>
            <w:r w:rsidR="00C60C0A">
              <w:rPr>
                <w:sz w:val="24"/>
                <w:szCs w:val="24"/>
                <w:lang w:val="en-US"/>
              </w:rPr>
              <w:t>2</w:t>
            </w:r>
          </w:p>
        </w:tc>
        <w:bookmarkStart w:id="97" w:name="Пункт14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14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Универсальное крепление для трапов в виде вала, которое подразумевает возможность использования гидравлических и приставных трапов с</w:t>
            </w:r>
            <w:r w:rsidR="007C43F5">
              <w:rPr>
                <w:noProof/>
                <w:sz w:val="24"/>
                <w:szCs w:val="24"/>
              </w:rPr>
              <w:t xml:space="preserve"> возможностью раздвижки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97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</w:rPr>
              <w:t>3.1</w:t>
            </w:r>
            <w:r w:rsidR="00C60C0A">
              <w:rPr>
                <w:sz w:val="24"/>
                <w:szCs w:val="24"/>
                <w:lang w:val="en-US"/>
              </w:rPr>
              <w:t>3</w:t>
            </w:r>
          </w:p>
        </w:tc>
        <w:bookmarkStart w:id="98" w:name="Пункт15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15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 xml:space="preserve">Съемные кронштейны из трубы 40х40 для знаков "Негабарит" на трапах гидравлических или на упоре приставных трапов. </w:t>
            </w:r>
            <w:r w:rsidR="007C43F5" w:rsidRPr="007C43F5">
              <w:rPr>
                <w:noProof/>
                <w:sz w:val="24"/>
                <w:szCs w:val="24"/>
              </w:rPr>
              <w:t>Покрытие - горячее цинкование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98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</w:rPr>
              <w:t>3.1</w:t>
            </w:r>
            <w:r w:rsidR="00C60C0A">
              <w:rPr>
                <w:sz w:val="24"/>
                <w:szCs w:val="24"/>
                <w:lang w:val="en-US"/>
              </w:rPr>
              <w:t>4</w:t>
            </w:r>
          </w:p>
        </w:tc>
        <w:bookmarkStart w:id="99" w:name="Пункт16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16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="0002541E">
              <w:rPr>
                <w:noProof/>
                <w:sz w:val="24"/>
                <w:szCs w:val="24"/>
              </w:rPr>
              <w:t>С</w:t>
            </w:r>
            <w:r w:rsidRPr="00C60C0A">
              <w:rPr>
                <w:noProof/>
                <w:sz w:val="24"/>
                <w:szCs w:val="24"/>
              </w:rPr>
              <w:t xml:space="preserve">ъемный бампер черного </w:t>
            </w:r>
            <w:r w:rsidR="007C43F5">
              <w:rPr>
                <w:noProof/>
                <w:sz w:val="24"/>
                <w:szCs w:val="24"/>
              </w:rPr>
              <w:t>матового цвета для всей линейки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99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</w:rPr>
              <w:t>3.1</w:t>
            </w:r>
            <w:r w:rsidR="00C60C0A">
              <w:rPr>
                <w:sz w:val="24"/>
                <w:szCs w:val="24"/>
                <w:lang w:val="en-US"/>
              </w:rPr>
              <w:t>5</w:t>
            </w:r>
          </w:p>
        </w:tc>
        <w:bookmarkStart w:id="100" w:name="Пункт17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17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="0002541E">
              <w:rPr>
                <w:noProof/>
                <w:sz w:val="24"/>
                <w:szCs w:val="24"/>
              </w:rPr>
              <w:t>Г</w:t>
            </w:r>
            <w:r w:rsidRPr="00C60C0A">
              <w:rPr>
                <w:noProof/>
                <w:sz w:val="24"/>
                <w:szCs w:val="24"/>
              </w:rPr>
              <w:t>идравлические трапы 2-го слож</w:t>
            </w:r>
            <w:r w:rsidR="006B5943">
              <w:rPr>
                <w:noProof/>
                <w:sz w:val="24"/>
                <w:szCs w:val="24"/>
              </w:rPr>
              <w:t>ения (один гидроцил</w:t>
            </w:r>
            <w:r w:rsidR="0002541E">
              <w:rPr>
                <w:noProof/>
                <w:sz w:val="24"/>
                <w:szCs w:val="24"/>
              </w:rPr>
              <w:t xml:space="preserve">индр). </w:t>
            </w:r>
            <w:r w:rsidRPr="00C60C0A">
              <w:rPr>
                <w:noProof/>
                <w:sz w:val="24"/>
                <w:szCs w:val="24"/>
              </w:rPr>
              <w:t>Покрытие металл с зацепами снаружи/ дерево изнут</w:t>
            </w:r>
            <w:r w:rsidR="0002541E">
              <w:rPr>
                <w:noProof/>
                <w:sz w:val="24"/>
                <w:szCs w:val="24"/>
              </w:rPr>
              <w:t>ри в соотношении 45/55.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100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02541E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3.1</w:t>
            </w:r>
            <w:r w:rsidR="00C60C0A" w:rsidRPr="0002541E">
              <w:rPr>
                <w:sz w:val="24"/>
                <w:szCs w:val="24"/>
              </w:rPr>
              <w:t>6</w:t>
            </w:r>
          </w:p>
        </w:tc>
        <w:bookmarkStart w:id="101" w:name="Пункт18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18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Болтовые соединения - горячее цинк</w:t>
            </w:r>
            <w:r w:rsidR="0002541E">
              <w:rPr>
                <w:noProof/>
                <w:sz w:val="24"/>
                <w:szCs w:val="24"/>
              </w:rPr>
              <w:t>ование или нержавеющая сталь, с гайками самостопорящими</w:t>
            </w:r>
            <w:r w:rsidRPr="00C60C0A">
              <w:rPr>
                <w:noProof/>
                <w:sz w:val="24"/>
                <w:szCs w:val="24"/>
              </w:rPr>
              <w:t xml:space="preserve">ся </w:t>
            </w:r>
            <w:r w:rsidRPr="00C60C0A">
              <w:rPr>
                <w:noProof/>
                <w:sz w:val="24"/>
                <w:szCs w:val="24"/>
                <w:lang w:val="en-US"/>
              </w:rPr>
              <w:t>DIN</w:t>
            </w:r>
            <w:r w:rsidR="0002541E">
              <w:rPr>
                <w:noProof/>
                <w:sz w:val="24"/>
                <w:szCs w:val="24"/>
              </w:rPr>
              <w:t xml:space="preserve"> 985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101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</w:rPr>
              <w:t>3.1</w:t>
            </w:r>
            <w:r w:rsidR="00C60C0A">
              <w:rPr>
                <w:sz w:val="24"/>
                <w:szCs w:val="24"/>
                <w:lang w:val="en-US"/>
              </w:rPr>
              <w:t>7</w:t>
            </w:r>
          </w:p>
        </w:tc>
        <w:bookmarkStart w:id="102" w:name="Пункт19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19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Дополнительная силиконовая гидроизоляция электрики и смазка контактов от окисления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102"/>
          </w:p>
        </w:tc>
      </w:tr>
      <w:tr w:rsidR="002C6F19" w:rsidRPr="00C60C0A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  <w:lang w:val="en-US"/>
              </w:rPr>
            </w:pPr>
            <w:r w:rsidRPr="00C60C0A">
              <w:rPr>
                <w:sz w:val="24"/>
                <w:szCs w:val="24"/>
              </w:rPr>
              <w:t>3.</w:t>
            </w:r>
            <w:r w:rsidR="00C60C0A">
              <w:rPr>
                <w:sz w:val="24"/>
                <w:szCs w:val="24"/>
                <w:lang w:val="en-US"/>
              </w:rPr>
              <w:t>18</w:t>
            </w:r>
          </w:p>
        </w:tc>
        <w:bookmarkStart w:id="103" w:name="Пункт20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20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  <w:instrText>FORMTEXT</w:instrText>
            </w:r>
            <w:r w:rsidRPr="00C60C0A">
              <w:rPr>
                <w:sz w:val="24"/>
                <w:szCs w:val="24"/>
              </w:rPr>
              <w:instrText xml:space="preserve">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</w:rPr>
              <w:t>Без знаков "негабарит"</w:t>
            </w:r>
            <w:r w:rsidR="0002541E">
              <w:rPr>
                <w:noProof/>
                <w:sz w:val="24"/>
                <w:szCs w:val="24"/>
              </w:rPr>
              <w:t>, но с розеткой для подключения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103"/>
          </w:p>
        </w:tc>
      </w:tr>
      <w:tr w:rsidR="002C6F19" w:rsidTr="002C6F19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C60C0A" w:rsidRDefault="002C6F19" w:rsidP="002C6F19">
            <w:pPr>
              <w:jc w:val="center"/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</w:rPr>
              <w:t>3.</w:t>
            </w:r>
            <w:r w:rsidR="00C60C0A">
              <w:rPr>
                <w:sz w:val="24"/>
                <w:szCs w:val="24"/>
                <w:lang w:val="en-US"/>
              </w:rPr>
              <w:t>19</w:t>
            </w:r>
          </w:p>
        </w:tc>
        <w:bookmarkStart w:id="104" w:name="Пункт21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F19" w:rsidRPr="00501C43" w:rsidRDefault="002C6F19" w:rsidP="002C6F19">
            <w:pPr>
              <w:rPr>
                <w:sz w:val="24"/>
                <w:szCs w:val="24"/>
              </w:rPr>
            </w:pPr>
            <w:r w:rsidRPr="00C60C0A">
              <w:rPr>
                <w:sz w:val="24"/>
                <w:szCs w:val="24"/>
                <w:lang w:val="en-US"/>
              </w:rPr>
              <w:fldChar w:fldCharType="begin">
                <w:ffData>
                  <w:name w:val="Пункт21"/>
                  <w:enabled/>
                  <w:calcOnExit w:val="0"/>
                  <w:textInput/>
                </w:ffData>
              </w:fldChar>
            </w:r>
            <w:r w:rsidRPr="00C60C0A">
              <w:rPr>
                <w:sz w:val="24"/>
                <w:szCs w:val="24"/>
                <w:lang w:val="en-US"/>
              </w:rPr>
              <w:instrText xml:space="preserve"> FORMTEXT </w:instrText>
            </w:r>
            <w:r w:rsidRPr="00C60C0A">
              <w:rPr>
                <w:sz w:val="24"/>
                <w:szCs w:val="24"/>
                <w:lang w:val="en-US"/>
              </w:rPr>
            </w:r>
            <w:r w:rsidRPr="00C60C0A">
              <w:rPr>
                <w:sz w:val="24"/>
                <w:szCs w:val="24"/>
                <w:lang w:val="en-US"/>
              </w:rPr>
              <w:fldChar w:fldCharType="separate"/>
            </w:r>
            <w:r w:rsidRPr="00C60C0A">
              <w:rPr>
                <w:noProof/>
                <w:sz w:val="24"/>
                <w:szCs w:val="24"/>
                <w:lang w:val="en-US"/>
              </w:rPr>
              <w:t>Шкворень 2"</w:t>
            </w:r>
            <w:r w:rsidRPr="00C60C0A">
              <w:rPr>
                <w:noProof/>
                <w:sz w:val="24"/>
                <w:szCs w:val="24"/>
                <w:lang w:val="en-US"/>
              </w:rPr>
              <w:t> </w:t>
            </w:r>
            <w:r w:rsidRPr="00C60C0A">
              <w:rPr>
                <w:sz w:val="24"/>
                <w:szCs w:val="24"/>
                <w:lang w:val="en-US"/>
              </w:rPr>
              <w:fldChar w:fldCharType="end"/>
            </w:r>
            <w:bookmarkEnd w:id="104"/>
          </w:p>
        </w:tc>
      </w:tr>
    </w:tbl>
    <w:p w:rsidR="002C6F19" w:rsidRDefault="002C6F19" w:rsidP="002403BB">
      <w:pPr>
        <w:pStyle w:val="ad"/>
        <w:jc w:val="both"/>
        <w:rPr>
          <w:rStyle w:val="af8"/>
          <w:szCs w:val="22"/>
          <w:lang w:val="ru-RU"/>
        </w:rPr>
      </w:pPr>
    </w:p>
    <w:p w:rsidR="002C6F19" w:rsidRPr="002C6F19" w:rsidRDefault="002C6F19" w:rsidP="002403BB">
      <w:pPr>
        <w:pStyle w:val="ad"/>
        <w:jc w:val="both"/>
        <w:rPr>
          <w:rStyle w:val="af8"/>
          <w:szCs w:val="22"/>
          <w:lang w:val="ru-RU"/>
        </w:rPr>
      </w:pPr>
    </w:p>
    <w:p w:rsidR="00C3512F" w:rsidRDefault="00C3512F" w:rsidP="00C3512F">
      <w:pPr>
        <w:rPr>
          <w:color w:val="000000"/>
          <w:sz w:val="24"/>
          <w:szCs w:val="24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/>
        <w:t>директор ООО "МаксКар"</w:t>
      </w:r>
      <w:r>
        <w:rPr>
          <w:color w:val="000000"/>
          <w:sz w:val="24"/>
          <w:szCs w:val="24"/>
          <w:lang w:val="pl-PL"/>
        </w:rPr>
        <w:br/>
        <w:t>8 (383) 233-32-53</w:t>
      </w:r>
      <w:r>
        <w:rPr>
          <w:color w:val="000000"/>
          <w:sz w:val="24"/>
          <w:szCs w:val="24"/>
          <w:lang w:val="pl-PL"/>
        </w:rPr>
        <w:br/>
      </w:r>
      <w:r>
        <w:rPr>
          <w:color w:val="000000"/>
          <w:sz w:val="24"/>
          <w:szCs w:val="24"/>
          <w:lang w:val="pl-PL"/>
        </w:rPr>
        <w:lastRenderedPageBreak/>
        <w:t>8-913-752-39-76</w:t>
      </w:r>
    </w:p>
    <w:p w:rsidR="00C3512F" w:rsidRDefault="00C3512F" w:rsidP="00C3512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/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:rsidR="00C3512F" w:rsidRDefault="00C3512F" w:rsidP="00C3512F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:rsidR="00C3512F" w:rsidRDefault="00C3512F" w:rsidP="00C3512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:rsidR="00C3512F" w:rsidRDefault="00C3512F" w:rsidP="00C3512F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/>
      </w:r>
      <w:hyperlink r:id="rId14" w:history="1">
        <w:r>
          <w:rPr>
            <w:rStyle w:val="af8"/>
            <w:sz w:val="24"/>
            <w:szCs w:val="24"/>
            <w:lang w:val="pl-PL"/>
          </w:rPr>
          <w:t>maxcar54@mail.r</w:t>
        </w:r>
        <w:r>
          <w:rPr>
            <w:rStyle w:val="af8"/>
            <w:sz w:val="24"/>
            <w:szCs w:val="24"/>
            <w:lang w:val="en-US"/>
          </w:rPr>
          <w:t>u</w:t>
        </w:r>
      </w:hyperlink>
    </w:p>
    <w:p w:rsidR="00C3512F" w:rsidRDefault="002C6F19" w:rsidP="00C3512F">
      <w:pPr>
        <w:rPr>
          <w:rFonts w:ascii="Calibri" w:hAnsi="Calibri" w:cs="Calibri"/>
          <w:color w:val="000000"/>
          <w:sz w:val="24"/>
          <w:szCs w:val="24"/>
        </w:rPr>
      </w:pPr>
      <w:hyperlink r:id="rId15" w:tgtFrame="_blank" w:history="1">
        <w:r w:rsidR="00C3512F">
          <w:rPr>
            <w:rStyle w:val="af8"/>
            <w:sz w:val="24"/>
            <w:szCs w:val="24"/>
            <w:lang w:val="pl-PL"/>
          </w:rPr>
          <w:t>www.maxcar54.ru</w:t>
        </w:r>
      </w:hyperlink>
    </w:p>
    <w:p w:rsidR="00C3512F" w:rsidRDefault="002C6F19" w:rsidP="00C3512F">
      <w:pPr>
        <w:autoSpaceDE w:val="0"/>
        <w:autoSpaceDN w:val="0"/>
        <w:rPr>
          <w:sz w:val="24"/>
          <w:szCs w:val="24"/>
          <w:lang w:eastAsia="ru-RU"/>
        </w:rPr>
      </w:pPr>
      <w:hyperlink r:id="rId16" w:history="1">
        <w:r w:rsidR="00C3512F">
          <w:rPr>
            <w:rStyle w:val="af8"/>
            <w:sz w:val="24"/>
            <w:szCs w:val="24"/>
          </w:rPr>
          <w:t>https://www.youtube.com/channel/UCIiFI5uro5xB8fkw0N0pyRg/videos</w:t>
        </w:r>
      </w:hyperlink>
    </w:p>
    <w:p w:rsidR="00ED2772" w:rsidRDefault="002C6F19" w:rsidP="00C3512F">
      <w:hyperlink r:id="rId17" w:history="1">
        <w:r w:rsidR="00C3512F">
          <w:rPr>
            <w:rStyle w:val="af8"/>
            <w:sz w:val="24"/>
            <w:szCs w:val="24"/>
          </w:rPr>
          <w:t>https://www.instagram.com/maxcar54ru/</w:t>
        </w:r>
      </w:hyperlink>
    </w:p>
    <w:sectPr w:rsidR="00ED2772">
      <w:headerReference w:type="default" r:id="rId18"/>
      <w:footerReference w:type="default" r:id="rId19"/>
      <w:pgSz w:w="11906" w:h="16838"/>
      <w:pgMar w:top="227" w:right="748" w:bottom="766" w:left="902" w:header="164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14A" w:rsidRDefault="00C9414A">
      <w:r>
        <w:separator/>
      </w:r>
    </w:p>
  </w:endnote>
  <w:endnote w:type="continuationSeparator" w:id="0">
    <w:p w:rsidR="00C9414A" w:rsidRDefault="00C9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ET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F19" w:rsidRDefault="002C6F19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:rsidR="002C6F19" w:rsidRDefault="002C6F19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 xml:space="preserve">630040, Новосибирская область, Новосибирский район, </w:t>
    </w:r>
    <w:proofErr w:type="spellStart"/>
    <w:r>
      <w:rPr>
        <w:sz w:val="20"/>
      </w:rPr>
      <w:t>Мочищенский</w:t>
    </w:r>
    <w:proofErr w:type="spellEnd"/>
    <w:r>
      <w:rPr>
        <w:sz w:val="20"/>
      </w:rPr>
      <w:t xml:space="preserve">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hyperlink r:id="rId1"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54@</w:t>
      </w:r>
      <w:r>
        <w:rPr>
          <w:rStyle w:val="-"/>
          <w:color w:val="00000A"/>
          <w:sz w:val="20"/>
          <w:lang w:val="en-US" w:eastAsia="ru-RU"/>
        </w:rPr>
        <w:t>mail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  <w:lang w:eastAsia="ru-RU"/>
      </w:rPr>
      <w:t xml:space="preserve">, </w:t>
    </w:r>
    <w:hyperlink r:id="rId2">
      <w:r>
        <w:rPr>
          <w:rStyle w:val="-"/>
          <w:color w:val="00000A"/>
          <w:sz w:val="20"/>
          <w:lang w:val="en-US" w:eastAsia="ru-RU"/>
        </w:rPr>
        <w:t>www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г.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f8"/>
          <w:sz w:val="20"/>
          <w:lang w:val="en-US"/>
        </w:rPr>
        <w:t>maxcar</w:t>
      </w:r>
      <w:r w:rsidRPr="00D4410F">
        <w:rPr>
          <w:rStyle w:val="af8"/>
          <w:sz w:val="20"/>
        </w:rPr>
        <w:t>177@</w:t>
      </w:r>
      <w:r w:rsidRPr="00D4410F">
        <w:rPr>
          <w:rStyle w:val="af8"/>
          <w:sz w:val="20"/>
          <w:lang w:val="en-US"/>
        </w:rPr>
        <w:t>mail</w:t>
      </w:r>
      <w:r w:rsidRPr="00D4410F">
        <w:rPr>
          <w:rStyle w:val="af8"/>
          <w:sz w:val="20"/>
        </w:rPr>
        <w:t>.</w:t>
      </w:r>
      <w:r w:rsidRPr="00D4410F">
        <w:rPr>
          <w:rStyle w:val="af8"/>
          <w:sz w:val="20"/>
          <w:lang w:val="en-US"/>
        </w:rPr>
        <w:t>ru</w:t>
      </w:r>
    </w:hyperlink>
    <w:r w:rsidRPr="001E0F78">
      <w:rPr>
        <w:sz w:val="20"/>
      </w:rPr>
      <w:t xml:space="preserve"> </w:t>
    </w:r>
    <w:r>
      <w:rPr>
        <w:sz w:val="20"/>
        <w:lang w:eastAsia="ru-RU"/>
      </w:rPr>
      <w:t xml:space="preserve">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rptfld1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:rsidR="002C6F19" w:rsidRDefault="002C6F19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  <w:p w:rsidR="002C6F19" w:rsidRDefault="002C6F19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14A" w:rsidRDefault="00C9414A">
      <w:r>
        <w:separator/>
      </w:r>
    </w:p>
  </w:footnote>
  <w:footnote w:type="continuationSeparator" w:id="0">
    <w:p w:rsidR="00C9414A" w:rsidRDefault="00C94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F19" w:rsidRDefault="002C6F19">
    <w:pPr>
      <w:widowControl/>
      <w:tabs>
        <w:tab w:val="center" w:pos="5130"/>
        <w:tab w:val="left" w:pos="7260"/>
      </w:tabs>
      <w:suppressAutoHyphens w:val="0"/>
      <w:rPr>
        <w:sz w:val="20"/>
        <w:lang w:eastAsia="ru-RU"/>
      </w:rPr>
    </w:pPr>
    <w:r>
      <w:rPr>
        <w:noProof/>
        <w:lang w:eastAsia="ru-RU"/>
      </w:rPr>
      <w:drawing>
        <wp:inline distT="0" distB="0" distL="0" distR="0">
          <wp:extent cx="4427220" cy="617220"/>
          <wp:effectExtent l="0" t="0" r="0" b="0"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0" distR="0">
          <wp:extent cx="1127760" cy="975360"/>
          <wp:effectExtent l="0" t="0" r="0" b="0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C6F19" w:rsidRDefault="002C6F19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858F9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1E403D"/>
    <w:multiLevelType w:val="multilevel"/>
    <w:tmpl w:val="46DA74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21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D0"/>
    <w:rsid w:val="0002541E"/>
    <w:rsid w:val="000552A5"/>
    <w:rsid w:val="00061996"/>
    <w:rsid w:val="00070264"/>
    <w:rsid w:val="00085384"/>
    <w:rsid w:val="00085D3B"/>
    <w:rsid w:val="000B0B3C"/>
    <w:rsid w:val="000E7DDC"/>
    <w:rsid w:val="00120877"/>
    <w:rsid w:val="00142457"/>
    <w:rsid w:val="00156DA1"/>
    <w:rsid w:val="00163021"/>
    <w:rsid w:val="001808C2"/>
    <w:rsid w:val="001929C0"/>
    <w:rsid w:val="001A53DC"/>
    <w:rsid w:val="001B5C3F"/>
    <w:rsid w:val="001E0F78"/>
    <w:rsid w:val="001E6213"/>
    <w:rsid w:val="001F7854"/>
    <w:rsid w:val="00230D8E"/>
    <w:rsid w:val="00234A5B"/>
    <w:rsid w:val="002403BB"/>
    <w:rsid w:val="00253FB0"/>
    <w:rsid w:val="00257556"/>
    <w:rsid w:val="00272ED0"/>
    <w:rsid w:val="00285863"/>
    <w:rsid w:val="002C6F19"/>
    <w:rsid w:val="002E0707"/>
    <w:rsid w:val="002F6D33"/>
    <w:rsid w:val="00301A42"/>
    <w:rsid w:val="00337DFD"/>
    <w:rsid w:val="00341D28"/>
    <w:rsid w:val="00370D70"/>
    <w:rsid w:val="0037119F"/>
    <w:rsid w:val="00373682"/>
    <w:rsid w:val="003736D0"/>
    <w:rsid w:val="0038482E"/>
    <w:rsid w:val="003B54D7"/>
    <w:rsid w:val="003B5A8E"/>
    <w:rsid w:val="003D4565"/>
    <w:rsid w:val="003F1B4F"/>
    <w:rsid w:val="003F38D3"/>
    <w:rsid w:val="00414F41"/>
    <w:rsid w:val="00447007"/>
    <w:rsid w:val="00456981"/>
    <w:rsid w:val="00497F95"/>
    <w:rsid w:val="004A6D71"/>
    <w:rsid w:val="00501A55"/>
    <w:rsid w:val="00527F2A"/>
    <w:rsid w:val="0054627E"/>
    <w:rsid w:val="00550424"/>
    <w:rsid w:val="005824F4"/>
    <w:rsid w:val="005A110B"/>
    <w:rsid w:val="005A1153"/>
    <w:rsid w:val="005A1E21"/>
    <w:rsid w:val="005D5340"/>
    <w:rsid w:val="006458E7"/>
    <w:rsid w:val="00653EE3"/>
    <w:rsid w:val="00675256"/>
    <w:rsid w:val="00687979"/>
    <w:rsid w:val="006A22A2"/>
    <w:rsid w:val="006B5943"/>
    <w:rsid w:val="006D6BF4"/>
    <w:rsid w:val="006E0137"/>
    <w:rsid w:val="006F4F0A"/>
    <w:rsid w:val="006F7852"/>
    <w:rsid w:val="007010A0"/>
    <w:rsid w:val="00706CCC"/>
    <w:rsid w:val="007126C5"/>
    <w:rsid w:val="0071775C"/>
    <w:rsid w:val="00767C03"/>
    <w:rsid w:val="00767EB9"/>
    <w:rsid w:val="00773696"/>
    <w:rsid w:val="0078277A"/>
    <w:rsid w:val="007C43F5"/>
    <w:rsid w:val="00813609"/>
    <w:rsid w:val="00833FEF"/>
    <w:rsid w:val="0085338C"/>
    <w:rsid w:val="0086252E"/>
    <w:rsid w:val="0086709E"/>
    <w:rsid w:val="008723AC"/>
    <w:rsid w:val="00875C1C"/>
    <w:rsid w:val="00881CFB"/>
    <w:rsid w:val="008B1968"/>
    <w:rsid w:val="008E0C86"/>
    <w:rsid w:val="008E419C"/>
    <w:rsid w:val="008F5D60"/>
    <w:rsid w:val="00906286"/>
    <w:rsid w:val="00925B70"/>
    <w:rsid w:val="00926FD3"/>
    <w:rsid w:val="00943670"/>
    <w:rsid w:val="009A0A23"/>
    <w:rsid w:val="009C0685"/>
    <w:rsid w:val="009E1917"/>
    <w:rsid w:val="009E2FDB"/>
    <w:rsid w:val="009F7E68"/>
    <w:rsid w:val="00A25EA3"/>
    <w:rsid w:val="00A3766E"/>
    <w:rsid w:val="00A423F7"/>
    <w:rsid w:val="00A538A5"/>
    <w:rsid w:val="00A54FD0"/>
    <w:rsid w:val="00A62F55"/>
    <w:rsid w:val="00A7491C"/>
    <w:rsid w:val="00A92C97"/>
    <w:rsid w:val="00AC532C"/>
    <w:rsid w:val="00AE3B24"/>
    <w:rsid w:val="00B0229B"/>
    <w:rsid w:val="00B17984"/>
    <w:rsid w:val="00B26228"/>
    <w:rsid w:val="00B93303"/>
    <w:rsid w:val="00B96A15"/>
    <w:rsid w:val="00BA6FD3"/>
    <w:rsid w:val="00BC7B3D"/>
    <w:rsid w:val="00BE227D"/>
    <w:rsid w:val="00C3512F"/>
    <w:rsid w:val="00C36C46"/>
    <w:rsid w:val="00C60C0A"/>
    <w:rsid w:val="00C76B6B"/>
    <w:rsid w:val="00C9010A"/>
    <w:rsid w:val="00C9414A"/>
    <w:rsid w:val="00CB2362"/>
    <w:rsid w:val="00CB7220"/>
    <w:rsid w:val="00CC26F1"/>
    <w:rsid w:val="00CC3537"/>
    <w:rsid w:val="00CD0864"/>
    <w:rsid w:val="00CD274B"/>
    <w:rsid w:val="00CE777A"/>
    <w:rsid w:val="00CF55CE"/>
    <w:rsid w:val="00D321C4"/>
    <w:rsid w:val="00D506E0"/>
    <w:rsid w:val="00D704AD"/>
    <w:rsid w:val="00D70C5B"/>
    <w:rsid w:val="00DA320A"/>
    <w:rsid w:val="00DC4A9C"/>
    <w:rsid w:val="00DE4DB4"/>
    <w:rsid w:val="00DF6B7B"/>
    <w:rsid w:val="00E04A06"/>
    <w:rsid w:val="00E16F69"/>
    <w:rsid w:val="00E32BD4"/>
    <w:rsid w:val="00E7421D"/>
    <w:rsid w:val="00E745C9"/>
    <w:rsid w:val="00E84C0C"/>
    <w:rsid w:val="00ED2772"/>
    <w:rsid w:val="00EF22FE"/>
    <w:rsid w:val="00EF6C55"/>
    <w:rsid w:val="00F022E4"/>
    <w:rsid w:val="00F13FD8"/>
    <w:rsid w:val="00F157A0"/>
    <w:rsid w:val="00F964EB"/>
    <w:rsid w:val="00F973A0"/>
    <w:rsid w:val="00FA2AAE"/>
    <w:rsid w:val="00FB7A0D"/>
    <w:rsid w:val="00FC1CDC"/>
    <w:rsid w:val="00FC2C30"/>
    <w:rsid w:val="00FD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1EE9"/>
  <w15:docId w15:val="{036ACC83-E97A-49D3-A2A1-243D2771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0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locked/>
    <w:rsid w:val="000549A6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customStyle="1" w:styleId="apple-style-span">
    <w:name w:val="apple-style-span"/>
    <w:basedOn w:val="a1"/>
    <w:uiPriority w:val="99"/>
    <w:qFormat/>
    <w:rsid w:val="00AE4562"/>
    <w:rPr>
      <w:rFonts w:cs="Times New Roman"/>
    </w:rPr>
  </w:style>
  <w:style w:type="character" w:customStyle="1" w:styleId="a4">
    <w:name w:val="Текст выноски Знак"/>
    <w:basedOn w:val="a1"/>
    <w:uiPriority w:val="99"/>
    <w:semiHidden/>
    <w:qFormat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">
    <w:name w:val="Интернет-ссылка"/>
    <w:basedOn w:val="a1"/>
    <w:uiPriority w:val="99"/>
    <w:rsid w:val="00AE4562"/>
    <w:rPr>
      <w:rFonts w:cs="Times New Roman"/>
      <w:color w:val="0000FF"/>
      <w:u w:val="single"/>
    </w:rPr>
  </w:style>
  <w:style w:type="character" w:customStyle="1" w:styleId="a5">
    <w:name w:val="Нижний колонтитул Знак"/>
    <w:basedOn w:val="a1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styleId="a6">
    <w:name w:val="page number"/>
    <w:basedOn w:val="a1"/>
    <w:uiPriority w:val="99"/>
    <w:qFormat/>
    <w:rsid w:val="00355CFD"/>
    <w:rPr>
      <w:rFonts w:cs="Times New Roman"/>
    </w:rPr>
  </w:style>
  <w:style w:type="character" w:customStyle="1" w:styleId="a7">
    <w:name w:val="Верхний колонтитул Знак"/>
    <w:basedOn w:val="a1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customStyle="1" w:styleId="11">
    <w:name w:val="Заголовок1"/>
    <w:basedOn w:val="a1"/>
    <w:uiPriority w:val="99"/>
    <w:qFormat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1"/>
    <w:uiPriority w:val="99"/>
    <w:qFormat/>
    <w:rsid w:val="008F7B87"/>
    <w:rPr>
      <w:rFonts w:cs="Times New Roman"/>
    </w:rPr>
  </w:style>
  <w:style w:type="character" w:customStyle="1" w:styleId="quotationsitemrate">
    <w:name w:val="quotations__item__rate"/>
    <w:basedOn w:val="a1"/>
    <w:uiPriority w:val="99"/>
    <w:qFormat/>
    <w:rsid w:val="00943C34"/>
    <w:rPr>
      <w:rFonts w:cs="Times New Roman"/>
    </w:rPr>
  </w:style>
  <w:style w:type="character" w:customStyle="1" w:styleId="s-rateitemcontvalue1">
    <w:name w:val="s-rate__item__cont__value1"/>
    <w:basedOn w:val="a1"/>
    <w:uiPriority w:val="99"/>
    <w:qFormat/>
    <w:rsid w:val="0068539C"/>
    <w:rPr>
      <w:rFonts w:cs="Times New Roman"/>
      <w:color w:val="2C2A28"/>
      <w:sz w:val="37"/>
      <w:szCs w:val="37"/>
    </w:rPr>
  </w:style>
  <w:style w:type="character" w:customStyle="1" w:styleId="BodyTextChar">
    <w:name w:val="Body Text Char"/>
    <w:basedOn w:val="a1"/>
    <w:uiPriority w:val="99"/>
    <w:semiHidden/>
    <w:qFormat/>
    <w:locked/>
    <w:rsid w:val="00B51B7A"/>
    <w:rPr>
      <w:rFonts w:cs="Times New Roman"/>
      <w:sz w:val="20"/>
      <w:szCs w:val="20"/>
    </w:rPr>
  </w:style>
  <w:style w:type="character" w:customStyle="1" w:styleId="a8">
    <w:name w:val="Основной текст Знак"/>
    <w:basedOn w:val="a1"/>
    <w:uiPriority w:val="99"/>
    <w:qFormat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qFormat/>
    <w:rsid w:val="00F237F5"/>
  </w:style>
  <w:style w:type="character" w:customStyle="1" w:styleId="BodyTextIndentChar">
    <w:name w:val="Body Text Indent Char"/>
    <w:basedOn w:val="a1"/>
    <w:uiPriority w:val="99"/>
    <w:semiHidden/>
    <w:qFormat/>
    <w:locked/>
    <w:rsid w:val="00F03BB7"/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uiPriority w:val="99"/>
    <w:qFormat/>
    <w:locked/>
    <w:rsid w:val="00A467B6"/>
    <w:rPr>
      <w:rFonts w:eastAsia="PMingLiU"/>
      <w:sz w:val="24"/>
    </w:rPr>
  </w:style>
  <w:style w:type="character" w:customStyle="1" w:styleId="rptfld1">
    <w:name w:val="rptfld1"/>
    <w:basedOn w:val="a1"/>
    <w:uiPriority w:val="99"/>
    <w:qFormat/>
    <w:rsid w:val="008F0E60"/>
    <w:rPr>
      <w:rFonts w:cs="Times New Roman"/>
      <w:bdr w:val="single" w:sz="6" w:space="0" w:color="EAEAEA"/>
    </w:rPr>
  </w:style>
  <w:style w:type="character" w:styleId="aa">
    <w:name w:val="Emphasis"/>
    <w:basedOn w:val="a1"/>
    <w:uiPriority w:val="99"/>
    <w:qFormat/>
    <w:locked/>
    <w:rsid w:val="000D7DBA"/>
    <w:rPr>
      <w:rFonts w:cs="Times New Roman"/>
      <w:i/>
    </w:rPr>
  </w:style>
  <w:style w:type="character" w:styleId="ab">
    <w:name w:val="Strong"/>
    <w:basedOn w:val="a1"/>
    <w:uiPriority w:val="99"/>
    <w:qFormat/>
    <w:locked/>
    <w:rsid w:val="00D94E3F"/>
    <w:rPr>
      <w:rFonts w:cs="Times New Roman"/>
      <w:b/>
      <w:b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eastAsia="PMingLiU"/>
    </w:rPr>
  </w:style>
  <w:style w:type="paragraph" w:styleId="ac">
    <w:name w:val="Title"/>
    <w:basedOn w:val="a0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0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0"/>
    <w:qFormat/>
    <w:pPr>
      <w:suppressLineNumbers/>
    </w:pPr>
    <w:rPr>
      <w:rFonts w:cs="Mangal"/>
    </w:rPr>
  </w:style>
  <w:style w:type="paragraph" w:styleId="af1">
    <w:name w:val="Balloon Text"/>
    <w:basedOn w:val="a0"/>
    <w:uiPriority w:val="99"/>
    <w:semiHidden/>
    <w:qFormat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af2">
    <w:name w:val="footer"/>
    <w:basedOn w:val="a0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3">
    <w:name w:val="header"/>
    <w:basedOn w:val="a0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4">
    <w:name w:val="Normal (Web)"/>
    <w:basedOn w:val="a0"/>
    <w:uiPriority w:val="99"/>
    <w:qFormat/>
    <w:rsid w:val="0026797D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27D38"/>
    <w:rPr>
      <w:color w:val="000000"/>
      <w:sz w:val="24"/>
      <w:szCs w:val="24"/>
    </w:rPr>
  </w:style>
  <w:style w:type="paragraph" w:styleId="af5">
    <w:name w:val="Body Text Indent"/>
    <w:basedOn w:val="a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customStyle="1" w:styleId="2">
    <w:name w:val="Название объекта2"/>
    <w:basedOn w:val="a0"/>
    <w:uiPriority w:val="99"/>
    <w:qFormat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0"/>
    <w:uiPriority w:val="99"/>
    <w:qFormat/>
    <w:rsid w:val="00A467B6"/>
    <w:pPr>
      <w:widowControl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26"/>
      <w:jc w:val="center"/>
    </w:pPr>
    <w:rPr>
      <w:b/>
      <w:sz w:val="36"/>
    </w:rPr>
  </w:style>
  <w:style w:type="paragraph" w:customStyle="1" w:styleId="af6">
    <w:name w:val="Нормальный"/>
    <w:uiPriority w:val="99"/>
    <w:qFormat/>
    <w:rsid w:val="000D7DBA"/>
    <w:rPr>
      <w:rFonts w:ascii="TimesET" w:hAnsi="TimesET"/>
      <w:sz w:val="22"/>
    </w:rPr>
  </w:style>
  <w:style w:type="table" w:styleId="af7">
    <w:name w:val="Table Grid"/>
    <w:basedOn w:val="a2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mailrucssattributepostfixmailrucssattributepostfix">
    <w:name w:val="western_mailru_css_attribute_postfix_mailru_css_attribute_postfix"/>
    <w:basedOn w:val="a0"/>
    <w:rsid w:val="00341D28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8">
    <w:name w:val="Hyperlink"/>
    <w:basedOn w:val="a1"/>
    <w:uiPriority w:val="99"/>
    <w:unhideWhenUsed/>
    <w:rsid w:val="00341D28"/>
    <w:rPr>
      <w:color w:val="0000FF" w:themeColor="hyperlink"/>
      <w:u w:val="single"/>
    </w:rPr>
  </w:style>
  <w:style w:type="character" w:styleId="af9">
    <w:name w:val="FollowedHyperlink"/>
    <w:basedOn w:val="a1"/>
    <w:uiPriority w:val="99"/>
    <w:semiHidden/>
    <w:unhideWhenUsed/>
    <w:rsid w:val="00B17984"/>
    <w:rPr>
      <w:color w:val="800080" w:themeColor="followedHyperlink"/>
      <w:u w:val="single"/>
    </w:rPr>
  </w:style>
  <w:style w:type="paragraph" w:styleId="a">
    <w:name w:val="List Bullet"/>
    <w:basedOn w:val="a0"/>
    <w:uiPriority w:val="99"/>
    <w:unhideWhenUsed/>
    <w:rsid w:val="00ED277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1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playlist?list=PLrw39I_qGQmzA0eYCJO4HcO-g08M8vjXR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SEN8PeUwHMY&amp;list=PLrw39I_qGQmzA0eYCJO4HcO-g08M8vjXR&amp;index=59&amp;t=30s" TargetMode="External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xcar54.ru/catalog/pritsepy-i-polupritsepy/traly/tral-teleskop-specpricep-9942l5-gidrotrapy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maxcar54@mail.r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/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1624</TotalTime>
  <Pages>7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42</cp:revision>
  <cp:lastPrinted>2018-10-16T07:54:00Z</cp:lastPrinted>
  <dcterms:created xsi:type="dcterms:W3CDTF">2020-07-06T14:44:00Z</dcterms:created>
  <dcterms:modified xsi:type="dcterms:W3CDTF">2022-04-02T08:02:00Z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