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1E21" w:rsidRPr="00A423F7" w:rsidRDefault="00156DA1" w:rsidP="00A423F7">
      <w:pPr>
        <w:widowControl/>
        <w:suppressAutoHyphens w:val="0"/>
        <w:jc w:val="right"/>
        <w:rPr>
          <w:b/>
          <w:bCs/>
          <w:i/>
          <w:iCs/>
          <w:sz w:val="24"/>
          <w:szCs w:val="24"/>
        </w:rPr>
      </w:pPr>
      <w:r>
        <w:rPr>
          <w:b/>
          <w:sz w:val="24"/>
          <w:szCs w:val="24"/>
          <w:lang w:eastAsia="ru-RU"/>
        </w:rPr>
        <w:t>Кому</w:t>
      </w:r>
      <w:r w:rsidR="0085338C">
        <w:rPr>
          <w:b/>
          <w:bCs/>
          <w:i/>
          <w:iCs/>
          <w:sz w:val="24"/>
          <w:szCs w:val="24"/>
        </w:rPr>
        <w:t>:</w:t>
      </w:r>
    </w:p>
    <w:p w:rsidR="005A1E21" w:rsidRPr="003B54D7" w:rsidRDefault="008E0C86" w:rsidP="003B54D7">
      <w:pPr>
        <w:widowControl/>
        <w:suppressAutoHyphens w:val="0"/>
        <w:jc w:val="center"/>
        <w:rPr>
          <w:b/>
          <w:sz w:val="20"/>
          <w:lang w:eastAsia="ru-RU"/>
        </w:rPr>
      </w:pPr>
      <w:r>
        <w:rPr>
          <w:b/>
          <w:sz w:val="20"/>
          <w:lang w:eastAsia="ru-RU"/>
        </w:rPr>
        <w:t>К</w:t>
      </w:r>
      <w:r w:rsidR="00373682">
        <w:rPr>
          <w:b/>
          <w:sz w:val="20"/>
          <w:lang w:eastAsia="ru-RU"/>
        </w:rPr>
        <w:t>оммерческое предложение от 28.03</w:t>
      </w:r>
      <w:r w:rsidR="00456981">
        <w:rPr>
          <w:b/>
          <w:sz w:val="20"/>
          <w:lang w:eastAsia="ru-RU"/>
        </w:rPr>
        <w:t>.2022</w:t>
      </w:r>
      <w:r w:rsidR="003B54D7">
        <w:rPr>
          <w:b/>
          <w:sz w:val="20"/>
          <w:lang w:eastAsia="ru-RU"/>
        </w:rPr>
        <w:t xml:space="preserve"> г.</w:t>
      </w:r>
    </w:p>
    <w:p w:rsidR="005A1E21" w:rsidRPr="005A1E21" w:rsidRDefault="0085338C" w:rsidP="005A1E21">
      <w:pPr>
        <w:widowControl/>
        <w:suppressAutoHyphens w:val="0"/>
        <w:jc w:val="center"/>
        <w:rPr>
          <w:b/>
          <w:sz w:val="24"/>
          <w:szCs w:val="24"/>
          <w:lang w:eastAsia="ru-RU"/>
        </w:rPr>
      </w:pPr>
      <w:r>
        <w:rPr>
          <w:b/>
          <w:sz w:val="24"/>
          <w:szCs w:val="24"/>
          <w:lang w:eastAsia="ru-RU"/>
        </w:rPr>
        <w:t>Уважаемые господа</w:t>
      </w:r>
      <w:r w:rsidR="005A1E21" w:rsidRPr="005A1E21">
        <w:rPr>
          <w:b/>
          <w:sz w:val="24"/>
          <w:szCs w:val="24"/>
          <w:lang w:eastAsia="ru-RU"/>
        </w:rPr>
        <w:t>!</w:t>
      </w:r>
    </w:p>
    <w:p w:rsidR="005A1E21" w:rsidRPr="005A1E21" w:rsidRDefault="005A1E21" w:rsidP="005A1E21">
      <w:pPr>
        <w:widowControl/>
        <w:suppressAutoHyphens w:val="0"/>
        <w:ind w:firstLine="709"/>
        <w:jc w:val="both"/>
        <w:rPr>
          <w:sz w:val="24"/>
          <w:szCs w:val="24"/>
          <w:lang w:eastAsia="ru-RU"/>
        </w:rPr>
      </w:pPr>
      <w:r w:rsidRPr="005A1E21">
        <w:rPr>
          <w:sz w:val="24"/>
          <w:szCs w:val="24"/>
          <w:lang w:eastAsia="ru-RU"/>
        </w:rPr>
        <w:t>В соответствии с Вашим запросом, предлагаем Вашему вниманию полуприцеп со следующими техническими параме</w:t>
      </w:r>
      <w:r w:rsidR="00ED2772">
        <w:rPr>
          <w:sz w:val="24"/>
          <w:szCs w:val="24"/>
          <w:lang w:eastAsia="ru-RU"/>
        </w:rPr>
        <w:t xml:space="preserve">трами. Цена указана в рублях с </w:t>
      </w:r>
      <w:r w:rsidR="00156DA1">
        <w:rPr>
          <w:sz w:val="24"/>
          <w:szCs w:val="24"/>
          <w:lang w:eastAsia="ru-RU"/>
        </w:rPr>
        <w:t>НДС 20%</w:t>
      </w:r>
      <w:r w:rsidRPr="005A1E21">
        <w:rPr>
          <w:sz w:val="24"/>
          <w:szCs w:val="24"/>
          <w:lang w:eastAsia="ru-RU"/>
        </w:rPr>
        <w:t xml:space="preserve">, на условиях </w:t>
      </w:r>
    </w:p>
    <w:p w:rsidR="005A1E21" w:rsidRDefault="005A1E21" w:rsidP="00ED2772">
      <w:pPr>
        <w:widowControl/>
        <w:suppressAutoHyphens w:val="0"/>
        <w:jc w:val="center"/>
        <w:rPr>
          <w:sz w:val="24"/>
          <w:szCs w:val="24"/>
          <w:lang w:eastAsia="ru-RU"/>
        </w:rPr>
      </w:pPr>
      <w:r w:rsidRPr="00ED2772">
        <w:rPr>
          <w:sz w:val="24"/>
          <w:szCs w:val="24"/>
          <w:lang w:eastAsia="ru-RU"/>
        </w:rPr>
        <w:t>самовывоза г. Тверь.</w:t>
      </w:r>
    </w:p>
    <w:p w:rsidR="00501A55" w:rsidRPr="00120877" w:rsidRDefault="00501A55" w:rsidP="00ED2772">
      <w:pPr>
        <w:widowControl/>
        <w:suppressAutoHyphens w:val="0"/>
        <w:jc w:val="center"/>
        <w:rPr>
          <w:b/>
          <w:color w:val="FF0000"/>
          <w:sz w:val="24"/>
          <w:szCs w:val="24"/>
          <w:lang w:eastAsia="ru-RU"/>
        </w:rPr>
      </w:pPr>
      <w:r w:rsidRPr="00120877">
        <w:rPr>
          <w:b/>
          <w:color w:val="FF0000"/>
          <w:lang w:eastAsia="ru-RU"/>
        </w:rPr>
        <w:t xml:space="preserve">Низкорамный трал-телескоп </w:t>
      </w:r>
      <w:proofErr w:type="spellStart"/>
      <w:r w:rsidRPr="00120877">
        <w:rPr>
          <w:b/>
          <w:color w:val="FF0000"/>
          <w:lang w:val="en-US" w:eastAsia="ru-RU"/>
        </w:rPr>
        <w:t>Specpricep</w:t>
      </w:r>
      <w:proofErr w:type="spellEnd"/>
      <w:r w:rsidRPr="00120877">
        <w:rPr>
          <w:b/>
          <w:color w:val="FF0000"/>
          <w:lang w:eastAsia="ru-RU"/>
        </w:rPr>
        <w:t xml:space="preserve"> 9942</w:t>
      </w:r>
      <w:r w:rsidRPr="00120877">
        <w:rPr>
          <w:b/>
          <w:color w:val="FF0000"/>
          <w:lang w:val="en-US" w:eastAsia="ru-RU"/>
        </w:rPr>
        <w:t>L</w:t>
      </w:r>
      <w:r w:rsidR="001929C0" w:rsidRPr="00120877">
        <w:rPr>
          <w:b/>
          <w:color w:val="FF0000"/>
          <w:lang w:eastAsia="ru-RU"/>
        </w:rPr>
        <w:t>4</w:t>
      </w:r>
      <w:r w:rsidR="00373682" w:rsidRPr="00120877">
        <w:rPr>
          <w:b/>
          <w:color w:val="FF0000"/>
          <w:lang w:eastAsia="ru-RU"/>
        </w:rPr>
        <w:t xml:space="preserve">, 2021 </w:t>
      </w:r>
      <w:proofErr w:type="spellStart"/>
      <w:r w:rsidR="00373682" w:rsidRPr="00120877">
        <w:rPr>
          <w:b/>
          <w:color w:val="FF0000"/>
          <w:lang w:eastAsia="ru-RU"/>
        </w:rPr>
        <w:t>г.в</w:t>
      </w:r>
      <w:proofErr w:type="spellEnd"/>
      <w:r w:rsidR="00373682" w:rsidRPr="00120877">
        <w:rPr>
          <w:b/>
          <w:color w:val="FF0000"/>
          <w:lang w:eastAsia="ru-RU"/>
        </w:rPr>
        <w:t xml:space="preserve">., новый, </w:t>
      </w:r>
      <w:r w:rsidR="00373682" w:rsidRPr="00120877">
        <w:rPr>
          <w:b/>
          <w:color w:val="FF0000"/>
          <w:lang w:val="en-US" w:eastAsia="ru-RU"/>
        </w:rPr>
        <w:t>VIN</w:t>
      </w:r>
      <w:r w:rsidR="00373682" w:rsidRPr="00120877">
        <w:rPr>
          <w:b/>
          <w:color w:val="FF0000"/>
          <w:lang w:eastAsia="ru-RU"/>
        </w:rPr>
        <w:t xml:space="preserve"> </w:t>
      </w:r>
      <w:r w:rsidR="00373682" w:rsidRPr="00120877">
        <w:rPr>
          <w:b/>
          <w:color w:val="FF0000"/>
        </w:rPr>
        <w:t>X899942L4M0BA2115</w:t>
      </w:r>
      <w:r w:rsidR="001929C0" w:rsidRPr="00120877">
        <w:rPr>
          <w:b/>
          <w:color w:val="FF0000"/>
          <w:lang w:eastAsia="ru-RU"/>
        </w:rPr>
        <w:t xml:space="preserve"> в наличии в г. Тверь, готов к отгрузке</w:t>
      </w:r>
      <w:r w:rsidRPr="00120877">
        <w:rPr>
          <w:b/>
          <w:color w:val="FF0000"/>
          <w:lang w:eastAsia="ru-RU"/>
        </w:rPr>
        <w:t>.</w:t>
      </w:r>
    </w:p>
    <w:p w:rsidR="008B1968" w:rsidRPr="00373682" w:rsidRDefault="00A25EA3" w:rsidP="00FA2AAE">
      <w:pPr>
        <w:pStyle w:val="a"/>
        <w:numPr>
          <w:ilvl w:val="0"/>
          <w:numId w:val="0"/>
        </w:numPr>
        <w:ind w:left="360"/>
        <w:rPr>
          <w:bCs/>
          <w:color w:val="000000"/>
          <w:sz w:val="24"/>
          <w:szCs w:val="24"/>
          <w:lang w:eastAsia="ru-RU"/>
        </w:rPr>
      </w:pPr>
      <w:r w:rsidRPr="00A25EA3"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386286" cy="1738116"/>
            <wp:effectExtent l="0" t="0" r="0" b="0"/>
            <wp:docPr id="8" name="Рисунок 8" descr="C:\Users\С ноута\d (acer travelMate 6292)\мои документы\Полуприцепы производители-поставщики\Спецприцеп Тверь\трал низкорамный 4 оси телескоп\ссу-1100, 2150-1360-2510\ТК Логистик Групп зеленый РОР\1f237044-aefc-42d1-ba7b-92a328a4a24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 телескоп\ссу-1100, 2150-1360-2510\ТК Логистик Групп зеленый РОР\1f237044-aefc-42d1-ba7b-92a328a4a24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00" t="30164" r="5613" b="35511"/>
                    <a:stretch/>
                  </pic:blipFill>
                  <pic:spPr bwMode="auto">
                    <a:xfrm>
                      <a:off x="0" y="0"/>
                      <a:ext cx="6430630" cy="175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1968" w:rsidRDefault="00A25EA3" w:rsidP="003F1B4F">
      <w:pPr>
        <w:pStyle w:val="a"/>
        <w:numPr>
          <w:ilvl w:val="0"/>
          <w:numId w:val="0"/>
        </w:numPr>
        <w:ind w:left="360"/>
        <w:rPr>
          <w:bCs/>
          <w:color w:val="000000"/>
          <w:sz w:val="24"/>
          <w:szCs w:val="24"/>
          <w:lang w:eastAsia="ru-RU"/>
        </w:rPr>
      </w:pPr>
      <w:r w:rsidRPr="00A25EA3">
        <w:rPr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04429" cy="3560512"/>
            <wp:effectExtent l="0" t="0" r="0" b="1905"/>
            <wp:docPr id="10" name="Рисунок 10" descr="C:\Users\С ноута\d (acer travelMate 6292)\мои документы\Полуприцепы производители-поставщики\Спецприцеп Тверь\трал низкорамный 4 оси телескоп\ссу-1100, 2150-1360-2510\ТК Логистик Групп зеленый РОР\a6d31e73-8191-4a7b-b44d-7e34e466ea6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4 оси телескоп\ссу-1100, 2150-1360-2510\ТК Логистик Групп зеленый РОР\a6d31e73-8191-4a7b-b44d-7e34e466ea6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55" t="31201" r="10755" b="2603"/>
                    <a:stretch/>
                  </pic:blipFill>
                  <pic:spPr bwMode="auto">
                    <a:xfrm>
                      <a:off x="0" y="0"/>
                      <a:ext cx="6416526" cy="3567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F1B4F" w:rsidRDefault="003F1B4F" w:rsidP="003F1B4F">
      <w:pPr>
        <w:pStyle w:val="ad"/>
        <w:jc w:val="both"/>
        <w:rPr>
          <w:szCs w:val="22"/>
          <w:lang w:val="ru-RU"/>
        </w:rPr>
      </w:pPr>
      <w:r>
        <w:rPr>
          <w:szCs w:val="22"/>
          <w:lang w:val="ru-RU"/>
        </w:rPr>
        <w:t>Скачать фото с сайта:</w:t>
      </w:r>
    </w:p>
    <w:p w:rsidR="007010A0" w:rsidRDefault="007010A0" w:rsidP="003F1B4F">
      <w:pPr>
        <w:widowControl/>
        <w:suppressAutoHyphens w:val="0"/>
        <w:rPr>
          <w:b/>
          <w:sz w:val="24"/>
          <w:lang w:val="de-DE" w:eastAsia="ru-RU"/>
        </w:rPr>
      </w:pPr>
      <w:hyperlink r:id="rId9" w:history="1">
        <w:r w:rsidRPr="00BA1D30">
          <w:rPr>
            <w:rStyle w:val="af8"/>
            <w:b/>
            <w:sz w:val="24"/>
            <w:lang w:val="de-DE" w:eastAsia="ru-RU"/>
          </w:rPr>
          <w:t>https://www.maxcar54.ru/catalog/pritsepy-i-polupritsepy/traly/nizkoramnyy-tral-teleskop-specpricep-9942l4-35-30-stal/</w:t>
        </w:r>
      </w:hyperlink>
    </w:p>
    <w:p w:rsidR="003F1B4F" w:rsidRDefault="003F1B4F" w:rsidP="003F1B4F">
      <w:pPr>
        <w:widowControl/>
        <w:suppressAutoHyphens w:val="0"/>
        <w:rPr>
          <w:b/>
          <w:bCs/>
          <w:sz w:val="24"/>
          <w:szCs w:val="24"/>
        </w:rPr>
      </w:pPr>
      <w:r w:rsidRPr="00943670">
        <w:rPr>
          <w:b/>
          <w:sz w:val="24"/>
          <w:szCs w:val="24"/>
        </w:rPr>
        <w:t xml:space="preserve">Видео </w:t>
      </w:r>
      <w:r w:rsidRPr="00943670">
        <w:rPr>
          <w:b/>
          <w:bCs/>
          <w:sz w:val="24"/>
          <w:szCs w:val="24"/>
        </w:rPr>
        <w:t xml:space="preserve">низкорамного трала раздвижного до 20 метров </w:t>
      </w:r>
      <w:proofErr w:type="spellStart"/>
      <w:r w:rsidRPr="00943670">
        <w:rPr>
          <w:b/>
          <w:bCs/>
          <w:sz w:val="24"/>
          <w:szCs w:val="24"/>
        </w:rPr>
        <w:t>SpecPricep</w:t>
      </w:r>
      <w:proofErr w:type="spellEnd"/>
      <w:r w:rsidRPr="00943670">
        <w:rPr>
          <w:b/>
          <w:bCs/>
          <w:sz w:val="24"/>
          <w:szCs w:val="24"/>
        </w:rPr>
        <w:t xml:space="preserve"> 9942</w:t>
      </w:r>
      <w:r w:rsidRPr="00943670">
        <w:rPr>
          <w:b/>
          <w:bCs/>
          <w:sz w:val="24"/>
          <w:szCs w:val="24"/>
          <w:lang w:val="en-US"/>
        </w:rPr>
        <w:t>L</w:t>
      </w:r>
      <w:r w:rsidRPr="00943670">
        <w:rPr>
          <w:b/>
          <w:bCs/>
          <w:sz w:val="24"/>
          <w:szCs w:val="24"/>
        </w:rPr>
        <w:t>4:</w:t>
      </w:r>
    </w:p>
    <w:p w:rsidR="003F1B4F" w:rsidRPr="00943670" w:rsidRDefault="003F1B4F" w:rsidP="003F1B4F">
      <w:pPr>
        <w:widowControl/>
        <w:suppressAutoHyphens w:val="0"/>
        <w:rPr>
          <w:b/>
          <w:sz w:val="24"/>
          <w:szCs w:val="24"/>
        </w:rPr>
      </w:pPr>
      <w:hyperlink r:id="rId10" w:history="1">
        <w:r w:rsidRPr="00BA1D30">
          <w:rPr>
            <w:rStyle w:val="af8"/>
            <w:b/>
            <w:sz w:val="24"/>
            <w:szCs w:val="24"/>
          </w:rPr>
          <w:t>https://www.youtube.com/watch?v=q0qHUIK4DE0</w:t>
        </w:r>
      </w:hyperlink>
      <w:bookmarkStart w:id="0" w:name="_GoBack"/>
      <w:bookmarkEnd w:id="0"/>
    </w:p>
    <w:p w:rsidR="003F1B4F" w:rsidRPr="003F1B4F" w:rsidRDefault="003F1B4F" w:rsidP="003F1B4F">
      <w:pPr>
        <w:pStyle w:val="ad"/>
        <w:jc w:val="both"/>
        <w:rPr>
          <w:color w:val="0000FF" w:themeColor="hyperlink"/>
          <w:szCs w:val="22"/>
          <w:u w:val="single"/>
          <w:lang w:val="ru-RU"/>
        </w:rPr>
      </w:pPr>
      <w:hyperlink r:id="rId11" w:history="1">
        <w:r w:rsidRPr="004D74A1">
          <w:rPr>
            <w:rStyle w:val="af8"/>
            <w:szCs w:val="22"/>
            <w:lang w:val="ru-RU"/>
          </w:rPr>
          <w:t>https://www.youtube.com/watch?v=3VDaZG8c4AI&amp;list=PLrw39I</w:t>
        </w:r>
        <w:r w:rsidRPr="004D74A1">
          <w:rPr>
            <w:rStyle w:val="af8"/>
            <w:szCs w:val="22"/>
            <w:lang w:val="ru-RU"/>
          </w:rPr>
          <w:t>_</w:t>
        </w:r>
        <w:r w:rsidRPr="004D74A1">
          <w:rPr>
            <w:rStyle w:val="af8"/>
            <w:szCs w:val="22"/>
            <w:lang w:val="ru-RU"/>
          </w:rPr>
          <w:t>qGQmzA0eYCJO4HcO-g08M8vjXR&amp;index=69</w:t>
        </w:r>
      </w:hyperlink>
    </w:p>
    <w:p w:rsidR="00767EB9" w:rsidRDefault="00373682">
      <w:pPr>
        <w:pStyle w:val="ad"/>
        <w:jc w:val="both"/>
        <w:rPr>
          <w:szCs w:val="22"/>
          <w:lang w:val="ru-RU"/>
        </w:rPr>
      </w:pPr>
      <w:r w:rsidRPr="00373682">
        <w:rPr>
          <w:noProof/>
          <w:szCs w:val="22"/>
          <w:lang w:val="ru-RU"/>
        </w:rPr>
        <w:lastRenderedPageBreak/>
        <w:drawing>
          <wp:inline distT="0" distB="0" distL="0" distR="0">
            <wp:extent cx="6512560" cy="3098420"/>
            <wp:effectExtent l="0" t="0" r="2540" b="6985"/>
            <wp:docPr id="5" name="Рисунок 5" descr="C:\Users\С ноута\d (acer travelMate 6292)\мои документы\Полуприцепы производители-поставщики\Спецприцеп Тверь\трал низкорамный 4 оси телескоп\ссу-1100, 2150-1360-2510\ТК Логистик Групп зеленый РОР\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 телескоп\ссу-1100, 2150-1360-2510\ТК Логистик Групп зеленый РОР\схема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2560" cy="3098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0D8E" w:rsidRDefault="00230D8E" w:rsidP="002403BB">
      <w:pPr>
        <w:pStyle w:val="ad"/>
        <w:jc w:val="both"/>
        <w:rPr>
          <w:rStyle w:val="af8"/>
          <w:szCs w:val="22"/>
          <w:lang w:val="ru-RU"/>
        </w:rPr>
      </w:pPr>
    </w:p>
    <w:tbl>
      <w:tblPr>
        <w:tblW w:w="10388" w:type="dxa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285"/>
        <w:gridCol w:w="5103"/>
      </w:tblGrid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Обозначение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 xml:space="preserve">SPECPRICEP </w:t>
            </w:r>
            <w:r w:rsidRPr="00686B39">
              <w:rPr>
                <w:snapToGrid w:val="0"/>
              </w:rPr>
              <w:t>9942</w:t>
            </w:r>
            <w:r>
              <w:rPr>
                <w:snapToGrid w:val="0"/>
                <w:lang w:val="en-US"/>
              </w:rPr>
              <w:t>L</w:t>
            </w:r>
            <w:r>
              <w:rPr>
                <w:snapToGrid w:val="0"/>
              </w:rPr>
              <w:t>4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Тип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Автомобильный </w:t>
            </w:r>
            <w:r>
              <w:rPr>
                <w:snapToGrid w:val="0"/>
              </w:rPr>
              <w:t>четырехосный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Основной тягач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седельный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перевозимого груза, кг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35 </w:t>
            </w:r>
            <w:r w:rsidRPr="00686B39">
              <w:rPr>
                <w:snapToGrid w:val="0"/>
              </w:rPr>
              <w:t>000</w:t>
            </w:r>
            <w:r>
              <w:rPr>
                <w:snapToGrid w:val="0"/>
              </w:rPr>
              <w:t>/30 000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Масса снаряженного полупри</w:t>
            </w:r>
            <w:r w:rsidRPr="00686B39">
              <w:rPr>
                <w:snapToGrid w:val="0"/>
              </w:rPr>
              <w:softHyphen/>
              <w:t>цепа, кг, ориентировочно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12 300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808C2" w:rsidRPr="00686B39" w:rsidRDefault="001808C2" w:rsidP="00AB685B">
            <w:pPr>
              <w:snapToGrid w:val="0"/>
              <w:rPr>
                <w:snapToGrid w:val="0"/>
              </w:rPr>
            </w:pPr>
            <w:r w:rsidRPr="00686B39">
              <w:t xml:space="preserve">Технически допустимая максимальная (полная) масса полуприцепа, кг, ориентировочно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47 300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Технически допустимая максимальная масса на (распределение полной массы на дорогу), кг ориентировочно</w:t>
            </w:r>
          </w:p>
          <w:p w:rsidR="001808C2" w:rsidRPr="00686B39" w:rsidRDefault="001808C2" w:rsidP="00AB685B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седельно-сцепное устройство тягача </w:t>
            </w:r>
          </w:p>
          <w:p w:rsidR="001808C2" w:rsidRPr="00686B39" w:rsidRDefault="001808C2" w:rsidP="00AB685B">
            <w:pPr>
              <w:ind w:left="1" w:firstLine="283"/>
              <w:rPr>
                <w:snapToGrid w:val="0"/>
              </w:rPr>
            </w:pPr>
            <w:r w:rsidRPr="00686B39">
              <w:rPr>
                <w:snapToGrid w:val="0"/>
              </w:rPr>
              <w:t xml:space="preserve">- через шины колес </w:t>
            </w:r>
            <w:r>
              <w:rPr>
                <w:snapToGrid w:val="0"/>
              </w:rPr>
              <w:t>четырехосной</w:t>
            </w:r>
            <w:r w:rsidRPr="00686B39">
              <w:rPr>
                <w:snapToGrid w:val="0"/>
              </w:rPr>
              <w:t xml:space="preserve"> тележки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16</w:t>
            </w:r>
            <w:r w:rsidRPr="00686B39">
              <w:rPr>
                <w:snapToGrid w:val="0"/>
              </w:rPr>
              <w:t xml:space="preserve"> 000</w:t>
            </w: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31 300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Габаритные размеры полуприцепа в транспортном положении, мм, не более:</w:t>
            </w:r>
          </w:p>
          <w:p w:rsidR="001808C2" w:rsidRPr="00686B39" w:rsidRDefault="001808C2" w:rsidP="00AB685B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  <w:r>
              <w:rPr>
                <w:snapToGrid w:val="0"/>
              </w:rPr>
              <w:t xml:space="preserve"> (в полностью раздвинутом положении)</w:t>
            </w:r>
          </w:p>
          <w:p w:rsidR="001808C2" w:rsidRPr="001808C2" w:rsidRDefault="001808C2" w:rsidP="00AB685B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1808C2" w:rsidRPr="00375F4E" w:rsidRDefault="001808C2" w:rsidP="00AB685B">
            <w:pPr>
              <w:ind w:left="-25" w:firstLine="309"/>
              <w:rPr>
                <w:snapToGrid w:val="0"/>
              </w:rPr>
            </w:pPr>
            <w:r w:rsidRPr="001808C2">
              <w:rPr>
                <w:snapToGrid w:val="0"/>
              </w:rPr>
              <w:t xml:space="preserve">- </w:t>
            </w:r>
            <w:r>
              <w:rPr>
                <w:snapToGrid w:val="0"/>
              </w:rPr>
              <w:t xml:space="preserve">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1808C2" w:rsidRPr="00686B39" w:rsidRDefault="001808C2" w:rsidP="00AB685B">
            <w:pPr>
              <w:ind w:left="-25" w:firstLine="309"/>
              <w:rPr>
                <w:snapToGrid w:val="0"/>
              </w:rPr>
            </w:pPr>
            <w:r w:rsidRPr="00686B39">
              <w:rPr>
                <w:snapToGrid w:val="0"/>
              </w:rPr>
              <w:t>- высота (</w:t>
            </w:r>
            <w:r w:rsidRPr="00686B39">
              <w:rPr>
                <w:snapToGrid w:val="0"/>
                <w:lang w:val="en-US"/>
              </w:rPr>
              <w:t>max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</w:p>
          <w:p w:rsidR="001808C2" w:rsidRPr="00191540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17 140 (26 340)</w:t>
            </w:r>
          </w:p>
          <w:p w:rsidR="001808C2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2540</w:t>
            </w: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3000</w:t>
            </w: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3600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Размеры грузовой платформы, мм, не более:</w:t>
            </w:r>
          </w:p>
          <w:p w:rsidR="001808C2" w:rsidRPr="00686B39" w:rsidRDefault="001808C2" w:rsidP="00AB685B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длина</w:t>
            </w:r>
            <w:r>
              <w:rPr>
                <w:snapToGrid w:val="0"/>
              </w:rPr>
              <w:t xml:space="preserve"> (в полностью раздвинутом положении)</w:t>
            </w:r>
          </w:p>
          <w:p w:rsidR="001808C2" w:rsidRDefault="001808C2" w:rsidP="00AB685B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ширина</w:t>
            </w:r>
          </w:p>
          <w:p w:rsidR="001808C2" w:rsidRPr="00686B39" w:rsidRDefault="001808C2" w:rsidP="00AB685B">
            <w:pPr>
              <w:ind w:firstLine="284"/>
              <w:rPr>
                <w:snapToGrid w:val="0"/>
              </w:rPr>
            </w:pPr>
            <w:r>
              <w:rPr>
                <w:snapToGrid w:val="0"/>
              </w:rPr>
              <w:t xml:space="preserve">- ширина с </w:t>
            </w:r>
            <w:proofErr w:type="spellStart"/>
            <w:r>
              <w:rPr>
                <w:snapToGrid w:val="0"/>
              </w:rPr>
              <w:t>уширителями</w:t>
            </w:r>
            <w:proofErr w:type="spellEnd"/>
          </w:p>
          <w:p w:rsidR="001808C2" w:rsidRPr="00686B39" w:rsidRDefault="001808C2" w:rsidP="00AB685B">
            <w:pPr>
              <w:ind w:firstLine="284"/>
              <w:rPr>
                <w:snapToGrid w:val="0"/>
              </w:rPr>
            </w:pPr>
            <w:r w:rsidRPr="00686B39">
              <w:rPr>
                <w:snapToGrid w:val="0"/>
              </w:rPr>
              <w:t>- высота (погрузочная высота под нагрузкой)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12520 (21 720)</w:t>
            </w:r>
          </w:p>
          <w:p w:rsidR="001808C2" w:rsidRDefault="001808C2" w:rsidP="00AB685B">
            <w:pPr>
              <w:jc w:val="center"/>
              <w:rPr>
                <w:snapToGrid w:val="0"/>
              </w:rPr>
            </w:pPr>
          </w:p>
          <w:p w:rsidR="001808C2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2540</w:t>
            </w: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3000</w:t>
            </w:r>
          </w:p>
          <w:p w:rsidR="001808C2" w:rsidRPr="002C6C67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900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Высота ССУ</w:t>
            </w:r>
            <w:r>
              <w:rPr>
                <w:snapToGrid w:val="0"/>
              </w:rPr>
              <w:t>, мм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1150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Рама полуприцепа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08C2" w:rsidRPr="00686B39" w:rsidRDefault="001808C2" w:rsidP="00AB685B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 xml:space="preserve">Силовые элементы рамы изготовлены из высокопрочной стали 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Настил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Металлический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jc w:val="both"/>
              <w:rPr>
                <w:snapToGrid w:val="0"/>
              </w:rPr>
            </w:pPr>
            <w:r w:rsidRPr="00686B39">
              <w:lastRenderedPageBreak/>
              <w:t>Переднее опорное устройство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t>Механическое, с двухскоростным при</w:t>
            </w:r>
            <w:r w:rsidRPr="00686B39">
              <w:softHyphen/>
              <w:t xml:space="preserve">водом серии Е 200 Т </w:t>
            </w:r>
            <w:r>
              <w:t>«</w:t>
            </w:r>
            <w:r w:rsidRPr="00686B39">
              <w:rPr>
                <w:lang w:val="en-US"/>
              </w:rPr>
              <w:t>JOS</w:t>
            </w:r>
            <w:r w:rsidRPr="00686B39">
              <w:t>Т</w:t>
            </w:r>
            <w:r>
              <w:t>»</w:t>
            </w:r>
            <w:r w:rsidRPr="00686B39">
              <w:t xml:space="preserve"> (Германия) или аналогичное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Подвеска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Пневматическая с краном изменения высоты платформы (-60/+100 мм)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Количество осей, </w:t>
            </w:r>
            <w:proofErr w:type="spellStart"/>
            <w:r w:rsidRPr="00686B39">
              <w:rPr>
                <w:snapToGrid w:val="0"/>
              </w:rPr>
              <w:t>шт</w:t>
            </w:r>
            <w:proofErr w:type="spellEnd"/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4</w:t>
            </w:r>
            <w:r w:rsidRPr="00686B39">
              <w:rPr>
                <w:snapToGrid w:val="0"/>
              </w:rPr>
              <w:t xml:space="preserve"> (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 xml:space="preserve"> стационарные</w:t>
            </w:r>
            <w:r>
              <w:rPr>
                <w:snapToGrid w:val="0"/>
              </w:rPr>
              <w:t>+2 самоустанавливающиеся</w:t>
            </w:r>
            <w:r w:rsidRPr="00686B39">
              <w:rPr>
                <w:snapToGrid w:val="0"/>
              </w:rPr>
              <w:t>)</w:t>
            </w: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1-я ось подъемная, самоустанавливающаяся, 4-ая ось самоустанавливающаяся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08C2" w:rsidRPr="00686B39" w:rsidRDefault="001808C2" w:rsidP="00AB685B">
            <w:pPr>
              <w:rPr>
                <w:snapToGrid w:val="0"/>
              </w:rPr>
            </w:pPr>
            <w:r>
              <w:rPr>
                <w:snapToGrid w:val="0"/>
              </w:rPr>
              <w:t>Межосевое расстояние, мм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08C2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2510-1360-2510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Оси, производитель.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6F0DD8" w:rsidRDefault="001808C2" w:rsidP="00AB685B">
            <w:pPr>
              <w:jc w:val="center"/>
              <w:rPr>
                <w:snapToGrid w:val="0"/>
                <w:lang w:val="en-US"/>
              </w:rPr>
            </w:pPr>
            <w:r>
              <w:rPr>
                <w:snapToGrid w:val="0"/>
                <w:lang w:val="en-US"/>
              </w:rPr>
              <w:t>ROR (</w:t>
            </w:r>
            <w:r>
              <w:rPr>
                <w:snapToGrid w:val="0"/>
              </w:rPr>
              <w:t>Италия</w:t>
            </w:r>
            <w:r>
              <w:rPr>
                <w:snapToGrid w:val="0"/>
                <w:lang w:val="en-US"/>
              </w:rPr>
              <w:t>)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Количество колес, </w:t>
            </w:r>
            <w:proofErr w:type="spellStart"/>
            <w:r w:rsidRPr="00686B39">
              <w:rPr>
                <w:snapToGrid w:val="0"/>
              </w:rPr>
              <w:t>шт</w:t>
            </w:r>
            <w:proofErr w:type="spellEnd"/>
            <w:r w:rsidRPr="00686B39">
              <w:rPr>
                <w:snapToGrid w:val="0"/>
              </w:rPr>
              <w:t>:</w:t>
            </w:r>
          </w:p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всего</w:t>
            </w:r>
          </w:p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- в том числе запасных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>18</w:t>
            </w: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2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Шины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C2" w:rsidRPr="00A926C7" w:rsidRDefault="001808C2" w:rsidP="00AB685B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235/75 </w:t>
            </w:r>
            <w:r w:rsidRPr="00686B39">
              <w:rPr>
                <w:snapToGrid w:val="0"/>
                <w:lang w:val="en-US"/>
              </w:rPr>
              <w:t>R17</w:t>
            </w:r>
            <w:r w:rsidRPr="00686B39">
              <w:rPr>
                <w:snapToGrid w:val="0"/>
              </w:rPr>
              <w:t>,</w:t>
            </w:r>
            <w:r w:rsidRPr="00686B39">
              <w:rPr>
                <w:snapToGrid w:val="0"/>
                <w:lang w:val="en-US"/>
              </w:rPr>
              <w:t>5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ind w:right="33"/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Диски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808C2" w:rsidRPr="00686B39" w:rsidRDefault="001808C2" w:rsidP="00AB685B">
            <w:pPr>
              <w:tabs>
                <w:tab w:val="left" w:pos="2619"/>
              </w:tabs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Стальные диски 6.75х17.5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Давление в шинах, кПа (кгс\см</w:t>
            </w:r>
            <w:r w:rsidRPr="00686B39">
              <w:rPr>
                <w:snapToGrid w:val="0"/>
                <w:vertAlign w:val="superscript"/>
              </w:rPr>
              <w:t>2</w:t>
            </w:r>
            <w:r w:rsidRPr="00686B39">
              <w:rPr>
                <w:snapToGrid w:val="0"/>
              </w:rPr>
              <w:t>)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850 (8,5)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Тормозная система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  <w:lang w:val="en-US"/>
              </w:rPr>
              <w:t>EBS</w:t>
            </w:r>
            <w:r w:rsidRPr="00686B39">
              <w:rPr>
                <w:snapToGrid w:val="0"/>
              </w:rPr>
              <w:t xml:space="preserve"> </w:t>
            </w:r>
            <w:proofErr w:type="spellStart"/>
            <w:r>
              <w:rPr>
                <w:snapToGrid w:val="0"/>
                <w:lang w:val="en-US"/>
              </w:rPr>
              <w:t>Wabco</w:t>
            </w:r>
            <w:proofErr w:type="spellEnd"/>
            <w:r w:rsidRPr="00136CEF">
              <w:rPr>
                <w:snapToGrid w:val="0"/>
              </w:rPr>
              <w:t xml:space="preserve"> </w:t>
            </w:r>
            <w:r w:rsidRPr="00686B39">
              <w:rPr>
                <w:snapToGrid w:val="0"/>
                <w:lang w:val="en-US"/>
              </w:rPr>
              <w:t>c</w:t>
            </w:r>
            <w:r w:rsidRPr="00686B39">
              <w:rPr>
                <w:snapToGrid w:val="0"/>
              </w:rPr>
              <w:t xml:space="preserve"> функцией против опрокидывания</w:t>
            </w:r>
          </w:p>
          <w:p w:rsidR="001808C2" w:rsidRDefault="001808C2" w:rsidP="00AB685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Панель управления стояночным тормозом на боковой части полуприцепа.</w:t>
            </w: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>
              <w:rPr>
                <w:snapToGrid w:val="0"/>
              </w:rPr>
              <w:t xml:space="preserve">Розетка </w:t>
            </w:r>
            <w:r>
              <w:rPr>
                <w:snapToGrid w:val="0"/>
                <w:lang w:val="en-US"/>
              </w:rPr>
              <w:t>ABS</w:t>
            </w:r>
            <w:r>
              <w:rPr>
                <w:snapToGrid w:val="0"/>
              </w:rPr>
              <w:t xml:space="preserve">: </w:t>
            </w:r>
            <w:r>
              <w:rPr>
                <w:snapToGrid w:val="0"/>
                <w:lang w:val="en-US"/>
              </w:rPr>
              <w:t>ABS</w:t>
            </w:r>
            <w:r w:rsidRPr="003E6D35">
              <w:rPr>
                <w:snapToGrid w:val="0"/>
              </w:rPr>
              <w:t xml:space="preserve"> </w:t>
            </w:r>
            <w:r>
              <w:rPr>
                <w:snapToGrid w:val="0"/>
                <w:lang w:val="en-US"/>
              </w:rPr>
              <w:t>ISO</w:t>
            </w:r>
            <w:r w:rsidRPr="003E6D35">
              <w:rPr>
                <w:snapToGrid w:val="0"/>
              </w:rPr>
              <w:t xml:space="preserve"> 7638 (7 </w:t>
            </w:r>
            <w:r>
              <w:rPr>
                <w:snapToGrid w:val="0"/>
              </w:rPr>
              <w:t>полюсная)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Тормоза:</w:t>
            </w:r>
          </w:p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- рабочие</w:t>
            </w:r>
          </w:p>
          <w:p w:rsidR="001808C2" w:rsidRPr="00686B39" w:rsidRDefault="001808C2" w:rsidP="00AB685B">
            <w:pPr>
              <w:ind w:left="800"/>
              <w:rPr>
                <w:snapToGrid w:val="0"/>
              </w:rPr>
            </w:pPr>
          </w:p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- стояночный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08C2" w:rsidRPr="00686B39" w:rsidRDefault="001808C2" w:rsidP="00AB685B">
            <w:pPr>
              <w:jc w:val="center"/>
              <w:rPr>
                <w:snapToGrid w:val="0"/>
              </w:rPr>
            </w:pP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С пневматическим приводом</w:t>
            </w: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>по 2-х проводной схеме</w:t>
            </w:r>
          </w:p>
          <w:p w:rsidR="001808C2" w:rsidRPr="00686B39" w:rsidRDefault="001808C2" w:rsidP="00AB685B">
            <w:pPr>
              <w:jc w:val="center"/>
              <w:rPr>
                <w:snapToGrid w:val="0"/>
              </w:rPr>
            </w:pPr>
            <w:r w:rsidRPr="00686B39">
              <w:rPr>
                <w:snapToGrid w:val="0"/>
              </w:rPr>
              <w:t xml:space="preserve">Привод от пружинных </w:t>
            </w:r>
            <w:proofErr w:type="spellStart"/>
            <w:r w:rsidRPr="00686B39">
              <w:rPr>
                <w:snapToGrid w:val="0"/>
              </w:rPr>
              <w:t>энергоаккумуляторов</w:t>
            </w:r>
            <w:proofErr w:type="spellEnd"/>
            <w:r w:rsidRPr="00686B39">
              <w:rPr>
                <w:snapToGrid w:val="0"/>
              </w:rPr>
              <w:t xml:space="preserve"> 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Сцепной шкворень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18292B" w:rsidRDefault="001808C2" w:rsidP="00AB685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51</w:t>
            </w:r>
            <w:r w:rsidRPr="00686B39">
              <w:rPr>
                <w:snapToGrid w:val="0"/>
              </w:rPr>
              <w:t xml:space="preserve"> мм (</w:t>
            </w:r>
            <w:r>
              <w:rPr>
                <w:snapToGrid w:val="0"/>
              </w:rPr>
              <w:t>2</w:t>
            </w:r>
            <w:r w:rsidRPr="00686B39">
              <w:rPr>
                <w:snapToGrid w:val="0"/>
              </w:rPr>
              <w:t>'') по ГОСТ 12017-81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Электрооборудование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Default="001808C2" w:rsidP="00AB685B">
            <w:pPr>
              <w:jc w:val="both"/>
              <w:rPr>
                <w:snapToGrid w:val="0"/>
              </w:rPr>
            </w:pPr>
            <w:r w:rsidRPr="00686B39">
              <w:rPr>
                <w:snapToGrid w:val="0"/>
              </w:rPr>
              <w:t>Двухпроводное с питанием от тягача, напряжением 24 В. Количество и распол</w:t>
            </w:r>
            <w:r>
              <w:rPr>
                <w:snapToGrid w:val="0"/>
              </w:rPr>
              <w:t>ожение приборов по ГОСТ 8769-75.</w:t>
            </w:r>
          </w:p>
          <w:p w:rsidR="001808C2" w:rsidRDefault="001808C2" w:rsidP="00AB685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Электрооборудования </w:t>
            </w:r>
            <w:r>
              <w:rPr>
                <w:snapToGrid w:val="0"/>
                <w:lang w:val="en-US"/>
              </w:rPr>
              <w:t>SIM</w:t>
            </w:r>
            <w:r w:rsidRPr="00E26118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(Португалия)</w:t>
            </w:r>
          </w:p>
          <w:p w:rsidR="001808C2" w:rsidRDefault="001808C2" w:rsidP="00AB685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Соединительные разъемы </w:t>
            </w:r>
            <w:r w:rsidRPr="00722B37">
              <w:rPr>
                <w:snapToGrid w:val="0"/>
              </w:rPr>
              <w:t>по ГОСТ 9200-76</w:t>
            </w:r>
            <w:r>
              <w:rPr>
                <w:snapToGrid w:val="0"/>
              </w:rPr>
              <w:t>:</w:t>
            </w:r>
          </w:p>
          <w:p w:rsidR="001808C2" w:rsidRDefault="001808C2" w:rsidP="00AB685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- ПС-325 (7 полюсная), </w:t>
            </w:r>
          </w:p>
          <w:p w:rsidR="001808C2" w:rsidRDefault="001808C2" w:rsidP="00AB685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 xml:space="preserve">- ПС-326 (7- полюсная), </w:t>
            </w:r>
          </w:p>
          <w:p w:rsidR="001808C2" w:rsidRDefault="001808C2" w:rsidP="00AB685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- 2 розетки (3- полюсных) для подключения знаков негабаритного ТС,</w:t>
            </w:r>
          </w:p>
          <w:p w:rsidR="001808C2" w:rsidRPr="00405100" w:rsidRDefault="001808C2" w:rsidP="00AB685B">
            <w:pPr>
              <w:jc w:val="both"/>
              <w:rPr>
                <w:snapToGrid w:val="0"/>
              </w:rPr>
            </w:pPr>
            <w:r>
              <w:rPr>
                <w:snapToGrid w:val="0"/>
              </w:rPr>
              <w:t>- 1 розетка (двухполюсная) для подключения проблескового маячка в задней части полуприцепа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Комплектация:</w:t>
            </w:r>
          </w:p>
          <w:p w:rsidR="001808C2" w:rsidRPr="00686B39" w:rsidRDefault="001808C2" w:rsidP="00AB685B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18292B" w:rsidRDefault="001808C2" w:rsidP="00AB685B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Pr="00722B37">
              <w:rPr>
                <w:bCs/>
              </w:rPr>
              <w:t xml:space="preserve">раздвижка </w:t>
            </w:r>
            <w:r w:rsidRPr="0018292B">
              <w:rPr>
                <w:bCs/>
              </w:rPr>
              <w:t>по одной балке с возможностью фиксации ориентировочно каждые 1000 мм,</w:t>
            </w:r>
          </w:p>
          <w:p w:rsidR="001808C2" w:rsidRPr="0018292B" w:rsidRDefault="001808C2" w:rsidP="00AB685B">
            <w:pPr>
              <w:jc w:val="both"/>
              <w:rPr>
                <w:bCs/>
              </w:rPr>
            </w:pPr>
            <w:r w:rsidRPr="0018292B">
              <w:rPr>
                <w:bCs/>
              </w:rPr>
              <w:t xml:space="preserve">- </w:t>
            </w:r>
            <w:r>
              <w:rPr>
                <w:bCs/>
              </w:rPr>
              <w:t>приставные стальные трапы</w:t>
            </w:r>
            <w:r w:rsidRPr="0018292B">
              <w:rPr>
                <w:bCs/>
              </w:rPr>
              <w:t>,</w:t>
            </w:r>
          </w:p>
          <w:p w:rsidR="001808C2" w:rsidRPr="0018292B" w:rsidRDefault="001808C2" w:rsidP="00AB685B">
            <w:pPr>
              <w:jc w:val="both"/>
              <w:rPr>
                <w:bCs/>
              </w:rPr>
            </w:pPr>
            <w:r w:rsidRPr="0018292B">
              <w:rPr>
                <w:bCs/>
              </w:rPr>
              <w:t xml:space="preserve">- выдвижные </w:t>
            </w:r>
            <w:proofErr w:type="spellStart"/>
            <w:r w:rsidRPr="0018292B">
              <w:rPr>
                <w:bCs/>
              </w:rPr>
              <w:t>уширители</w:t>
            </w:r>
            <w:proofErr w:type="spellEnd"/>
            <w:r w:rsidRPr="0018292B">
              <w:rPr>
                <w:bCs/>
              </w:rPr>
              <w:t xml:space="preserve"> до 3000 мм</w:t>
            </w:r>
            <w:r>
              <w:rPr>
                <w:bCs/>
              </w:rPr>
              <w:t xml:space="preserve"> без настила </w:t>
            </w:r>
            <w:proofErr w:type="spellStart"/>
            <w:r>
              <w:rPr>
                <w:bCs/>
              </w:rPr>
              <w:t>уширителей</w:t>
            </w:r>
            <w:proofErr w:type="spellEnd"/>
            <w:r w:rsidRPr="0018292B">
              <w:rPr>
                <w:bCs/>
              </w:rPr>
              <w:t>,</w:t>
            </w:r>
          </w:p>
          <w:p w:rsidR="001808C2" w:rsidRPr="0018292B" w:rsidRDefault="001808C2" w:rsidP="00AB685B">
            <w:pPr>
              <w:jc w:val="both"/>
              <w:rPr>
                <w:bCs/>
              </w:rPr>
            </w:pPr>
            <w:r w:rsidRPr="0018292B">
              <w:rPr>
                <w:bCs/>
              </w:rPr>
              <w:t>- передвижной стол 300 мм,</w:t>
            </w:r>
          </w:p>
          <w:p w:rsidR="001808C2" w:rsidRPr="00686B39" w:rsidRDefault="001808C2" w:rsidP="00AB685B">
            <w:pPr>
              <w:jc w:val="both"/>
              <w:rPr>
                <w:bCs/>
              </w:rPr>
            </w:pPr>
            <w:r w:rsidRPr="0018292B">
              <w:rPr>
                <w:bCs/>
              </w:rPr>
              <w:t>- механические опоры на скосе</w:t>
            </w:r>
            <w:r w:rsidRPr="00686B39">
              <w:rPr>
                <w:bCs/>
              </w:rPr>
              <w:t>,</w:t>
            </w:r>
          </w:p>
          <w:p w:rsidR="001808C2" w:rsidRPr="00686B39" w:rsidRDefault="001808C2" w:rsidP="00AB685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- лебедка для подъема запасного колеса, </w:t>
            </w:r>
          </w:p>
          <w:p w:rsidR="001808C2" w:rsidRDefault="001808C2" w:rsidP="00AB685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люк для обслуживания гусака</w:t>
            </w:r>
            <w:r>
              <w:rPr>
                <w:bCs/>
              </w:rPr>
              <w:t>,</w:t>
            </w:r>
          </w:p>
          <w:p w:rsidR="001808C2" w:rsidRPr="00886E99" w:rsidRDefault="001808C2" w:rsidP="00AB685B">
            <w:pPr>
              <w:jc w:val="both"/>
              <w:rPr>
                <w:bCs/>
              </w:rPr>
            </w:pPr>
            <w:r>
              <w:rPr>
                <w:bCs/>
              </w:rPr>
              <w:t>- карманы под стойки по периметру площадки,</w:t>
            </w:r>
          </w:p>
          <w:p w:rsidR="001808C2" w:rsidRDefault="001808C2" w:rsidP="00AB685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петли для закрепления груза</w:t>
            </w:r>
            <w:r>
              <w:rPr>
                <w:bCs/>
              </w:rPr>
              <w:t>,</w:t>
            </w:r>
          </w:p>
          <w:p w:rsidR="001808C2" w:rsidRPr="00E26118" w:rsidRDefault="001808C2" w:rsidP="00AB685B">
            <w:pPr>
              <w:jc w:val="both"/>
              <w:rPr>
                <w:bCs/>
              </w:rPr>
            </w:pPr>
            <w:r>
              <w:rPr>
                <w:bCs/>
              </w:rPr>
              <w:t>- без съемных бортов на гусаке,</w:t>
            </w:r>
          </w:p>
          <w:p w:rsidR="001808C2" w:rsidRPr="00686B39" w:rsidRDefault="001808C2" w:rsidP="00AB685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 брызговики,</w:t>
            </w:r>
          </w:p>
          <w:p w:rsidR="001808C2" w:rsidRPr="00686B39" w:rsidRDefault="001808C2" w:rsidP="00AB685B">
            <w:pPr>
              <w:jc w:val="both"/>
              <w:rPr>
                <w:bCs/>
              </w:rPr>
            </w:pPr>
            <w:r w:rsidRPr="00686B39">
              <w:rPr>
                <w:bCs/>
              </w:rPr>
              <w:lastRenderedPageBreak/>
              <w:t xml:space="preserve">- противооткатные упоры, </w:t>
            </w:r>
          </w:p>
          <w:p w:rsidR="001808C2" w:rsidRDefault="001808C2" w:rsidP="00AB685B">
            <w:pPr>
              <w:jc w:val="both"/>
              <w:rPr>
                <w:bCs/>
              </w:rPr>
            </w:pPr>
            <w:r w:rsidRPr="00686B39">
              <w:rPr>
                <w:bCs/>
              </w:rPr>
              <w:t>- оцинкованные выдвижные знаки негабаритного ТС</w:t>
            </w:r>
            <w:r>
              <w:rPr>
                <w:bCs/>
              </w:rPr>
              <w:t xml:space="preserve"> с мерцающими огнями</w:t>
            </w:r>
            <w:r w:rsidRPr="00686B39">
              <w:rPr>
                <w:bCs/>
              </w:rPr>
              <w:t xml:space="preserve">, </w:t>
            </w:r>
          </w:p>
          <w:p w:rsidR="001808C2" w:rsidRPr="00686B39" w:rsidRDefault="001808C2" w:rsidP="00AB685B">
            <w:pPr>
              <w:jc w:val="both"/>
              <w:rPr>
                <w:bCs/>
              </w:rPr>
            </w:pPr>
            <w:r>
              <w:rPr>
                <w:bCs/>
              </w:rPr>
              <w:t>- проблесковый маячок в задней части полуприцепа,</w:t>
            </w:r>
          </w:p>
          <w:p w:rsidR="001808C2" w:rsidRPr="00686B39" w:rsidRDefault="001808C2" w:rsidP="00AB685B">
            <w:pPr>
              <w:jc w:val="both"/>
              <w:rPr>
                <w:snapToGrid w:val="0"/>
              </w:rPr>
            </w:pPr>
            <w:r w:rsidRPr="00686B39">
              <w:rPr>
                <w:bCs/>
              </w:rPr>
              <w:t>- сумка с ЗИП.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lastRenderedPageBreak/>
              <w:t xml:space="preserve">Покраска: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both"/>
              <w:rPr>
                <w:bCs/>
              </w:rPr>
            </w:pPr>
            <w:r w:rsidRPr="00686B39">
              <w:rPr>
                <w:bCs/>
              </w:rPr>
              <w:t>Перед покраской рама полуприцепа походит дробеструйную обработку.</w:t>
            </w:r>
          </w:p>
          <w:p w:rsidR="001808C2" w:rsidRPr="00686B39" w:rsidRDefault="001808C2" w:rsidP="00AB685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Наносится антикоррозионный грунт и эмаль в 2 слоя. </w:t>
            </w:r>
          </w:p>
          <w:p w:rsidR="001808C2" w:rsidRPr="00686B39" w:rsidRDefault="001808C2" w:rsidP="00AB685B">
            <w:pPr>
              <w:jc w:val="both"/>
              <w:rPr>
                <w:bCs/>
              </w:rPr>
            </w:pPr>
            <w:r w:rsidRPr="00686B39">
              <w:rPr>
                <w:bCs/>
              </w:rPr>
              <w:t>Контурная светоотражающая пленка</w:t>
            </w:r>
          </w:p>
          <w:p w:rsidR="001808C2" w:rsidRPr="00686B39" w:rsidRDefault="001808C2" w:rsidP="00AB685B">
            <w:pPr>
              <w:jc w:val="both"/>
              <w:rPr>
                <w:bCs/>
              </w:rPr>
            </w:pPr>
            <w:r w:rsidRPr="00686B39">
              <w:rPr>
                <w:bCs/>
              </w:rPr>
              <w:t xml:space="preserve">Цвет полуприцепа: </w:t>
            </w:r>
            <w:r>
              <w:rPr>
                <w:bCs/>
              </w:rPr>
              <w:t>красный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363CDB" w:rsidRDefault="001808C2" w:rsidP="00AB685B">
            <w:pPr>
              <w:rPr>
                <w:snapToGrid w:val="0"/>
              </w:rPr>
            </w:pPr>
            <w:r w:rsidRPr="00363CDB">
              <w:rPr>
                <w:snapToGrid w:val="0"/>
              </w:rPr>
              <w:t>Документация</w:t>
            </w:r>
          </w:p>
          <w:p w:rsidR="001808C2" w:rsidRPr="00363CDB" w:rsidRDefault="001808C2" w:rsidP="00AB685B">
            <w:pPr>
              <w:rPr>
                <w:snapToGrid w:val="0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363CDB" w:rsidRDefault="001808C2" w:rsidP="00AB685B">
            <w:pPr>
              <w:jc w:val="both"/>
              <w:rPr>
                <w:snapToGrid w:val="0"/>
              </w:rPr>
            </w:pPr>
            <w:r w:rsidRPr="00363CDB">
              <w:rPr>
                <w:snapToGrid w:val="0"/>
              </w:rPr>
              <w:t>Руководство по эксплуатации</w:t>
            </w:r>
          </w:p>
          <w:p w:rsidR="001808C2" w:rsidRPr="00363CDB" w:rsidRDefault="001808C2" w:rsidP="00AB685B">
            <w:pPr>
              <w:jc w:val="both"/>
              <w:rPr>
                <w:bCs/>
              </w:rPr>
            </w:pPr>
            <w:r w:rsidRPr="00363CDB">
              <w:rPr>
                <w:snapToGrid w:val="0"/>
              </w:rPr>
              <w:t xml:space="preserve">Технический паспорт 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808C2" w:rsidRPr="00363CDB" w:rsidRDefault="001808C2" w:rsidP="00AB685B">
            <w:pPr>
              <w:rPr>
                <w:snapToGrid w:val="0"/>
              </w:rPr>
            </w:pPr>
            <w:r w:rsidRPr="00363CDB">
              <w:rPr>
                <w:snapToGrid w:val="0"/>
              </w:rPr>
              <w:t>Цена одного полуприцепа в данной комплектации на условиях самовывоза из г. Тверь: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1808C2" w:rsidRPr="00363CDB" w:rsidRDefault="003F1B4F" w:rsidP="00AB685B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 xml:space="preserve">6 800 000 руб., в </w:t>
            </w:r>
            <w:proofErr w:type="spellStart"/>
            <w:r>
              <w:rPr>
                <w:b/>
                <w:bCs/>
              </w:rPr>
              <w:t>т.ч</w:t>
            </w:r>
            <w:proofErr w:type="spellEnd"/>
            <w:r>
              <w:rPr>
                <w:b/>
                <w:bCs/>
              </w:rPr>
              <w:t>. НДС 20%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363CDB" w:rsidRDefault="001808C2" w:rsidP="00AB685B">
            <w:pPr>
              <w:rPr>
                <w:snapToGrid w:val="0"/>
              </w:rPr>
            </w:pPr>
            <w:r w:rsidRPr="00363CDB">
              <w:rPr>
                <w:snapToGrid w:val="0"/>
              </w:rPr>
              <w:t>Срок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363CDB" w:rsidRDefault="003F1B4F" w:rsidP="00AB685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 наличии, готов к отгрузке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bCs/>
              </w:rPr>
              <w:t>Условия поставки: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686B39" w:rsidRDefault="001808C2" w:rsidP="00AB685B">
            <w:pPr>
              <w:jc w:val="both"/>
              <w:rPr>
                <w:bCs/>
                <w:color w:val="000000"/>
              </w:rPr>
            </w:pPr>
            <w:r w:rsidRPr="00686B39">
              <w:rPr>
                <w:bCs/>
                <w:color w:val="000000"/>
              </w:rPr>
              <w:t>самовывоз с завода-производителя – ООО «Компания «Спецприцеп» (Российская Федерация, г. Тверь, проезд Мелиораторов, д. 3-Б).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>Гарантия: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686B39" w:rsidRDefault="003F1B4F" w:rsidP="00AB685B">
            <w:pPr>
              <w:jc w:val="both"/>
              <w:rPr>
                <w:bCs/>
              </w:rPr>
            </w:pPr>
            <w:r>
              <w:rPr>
                <w:bCs/>
              </w:rPr>
              <w:t>До 30.04.2022 г.</w:t>
            </w:r>
          </w:p>
        </w:tc>
      </w:tr>
      <w:tr w:rsidR="001808C2" w:rsidRPr="00686B39" w:rsidTr="00AB685B">
        <w:tc>
          <w:tcPr>
            <w:tcW w:w="52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1808C2" w:rsidRPr="00686B39" w:rsidRDefault="001808C2" w:rsidP="00AB685B">
            <w:pPr>
              <w:rPr>
                <w:snapToGrid w:val="0"/>
              </w:rPr>
            </w:pPr>
            <w:r w:rsidRPr="00686B39">
              <w:rPr>
                <w:snapToGrid w:val="0"/>
              </w:rPr>
              <w:t xml:space="preserve">Условия оплаты: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08C2" w:rsidRPr="00686B39" w:rsidRDefault="003F1B4F" w:rsidP="00AB685B">
            <w:pPr>
              <w:tabs>
                <w:tab w:val="left" w:pos="2520"/>
              </w:tabs>
              <w:jc w:val="both"/>
              <w:rPr>
                <w:bCs/>
              </w:rPr>
            </w:pPr>
            <w:r>
              <w:rPr>
                <w:bCs/>
              </w:rPr>
              <w:t>Предоплата 100 %</w:t>
            </w:r>
          </w:p>
        </w:tc>
      </w:tr>
    </w:tbl>
    <w:p w:rsidR="00A62F55" w:rsidRDefault="00A62F55" w:rsidP="002403BB">
      <w:pPr>
        <w:pStyle w:val="ad"/>
        <w:jc w:val="both"/>
        <w:rPr>
          <w:rStyle w:val="af8"/>
          <w:szCs w:val="22"/>
          <w:lang w:val="ru-RU"/>
        </w:rPr>
      </w:pPr>
    </w:p>
    <w:p w:rsidR="00A62F55" w:rsidRDefault="00A62F55" w:rsidP="002403BB">
      <w:pPr>
        <w:pStyle w:val="ad"/>
        <w:jc w:val="both"/>
        <w:rPr>
          <w:rStyle w:val="af8"/>
          <w:szCs w:val="22"/>
          <w:lang w:val="ru-RU"/>
        </w:rPr>
      </w:pPr>
    </w:p>
    <w:p w:rsidR="00A62F55" w:rsidRPr="002403BB" w:rsidRDefault="00A62F55" w:rsidP="002403BB">
      <w:pPr>
        <w:pStyle w:val="ad"/>
        <w:jc w:val="both"/>
        <w:rPr>
          <w:rStyle w:val="af8"/>
          <w:szCs w:val="22"/>
          <w:lang w:val="ru-RU"/>
        </w:rPr>
      </w:pPr>
    </w:p>
    <w:p w:rsidR="002403BB" w:rsidRPr="003F1B4F" w:rsidRDefault="002403BB" w:rsidP="00C3512F">
      <w:pPr>
        <w:rPr>
          <w:rStyle w:val="af8"/>
          <w:b/>
          <w:color w:val="FF0000"/>
          <w:sz w:val="24"/>
          <w:szCs w:val="22"/>
          <w:u w:val="none"/>
          <w:lang w:eastAsia="ru-RU"/>
        </w:rPr>
      </w:pPr>
      <w:r w:rsidRPr="003F1B4F">
        <w:rPr>
          <w:rStyle w:val="af8"/>
          <w:b/>
          <w:color w:val="FF0000"/>
          <w:sz w:val="24"/>
          <w:szCs w:val="22"/>
          <w:u w:val="none"/>
          <w:lang w:eastAsia="ru-RU"/>
        </w:rPr>
        <w:t>Техническое задание для договора купли-продажи:</w:t>
      </w:r>
    </w:p>
    <w:tbl>
      <w:tblPr>
        <w:tblW w:w="106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76"/>
        <w:gridCol w:w="2333"/>
        <w:gridCol w:w="2745"/>
        <w:gridCol w:w="2410"/>
        <w:gridCol w:w="2268"/>
      </w:tblGrid>
      <w:tr w:rsidR="0085338C" w:rsidRPr="003814DD" w:rsidTr="00373682">
        <w:trPr>
          <w:trHeight w:val="495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3814DD">
              <w:rPr>
                <w:b/>
                <w:szCs w:val="24"/>
                <w:lang w:eastAsia="en-US"/>
              </w:rPr>
              <w:t>№п/п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3814DD">
              <w:rPr>
                <w:b/>
                <w:szCs w:val="24"/>
                <w:lang w:eastAsia="en-US"/>
              </w:rPr>
              <w:t>Наименование параметров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3814DD">
              <w:rPr>
                <w:b/>
                <w:szCs w:val="24"/>
                <w:lang w:eastAsia="en-US"/>
              </w:rPr>
              <w:t>Согласованные требования</w:t>
            </w:r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b/>
                <w:bCs/>
                <w:szCs w:val="24"/>
                <w:lang w:eastAsia="en-US"/>
              </w:rPr>
            </w:pPr>
            <w:r w:rsidRPr="003814DD">
              <w:rPr>
                <w:b/>
                <w:bCs/>
                <w:szCs w:val="24"/>
                <w:lang w:eastAsia="en-US"/>
              </w:rPr>
              <w:t>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b/>
                <w:bCs/>
                <w:szCs w:val="24"/>
                <w:lang w:eastAsia="en-US"/>
              </w:rPr>
            </w:pPr>
            <w:r w:rsidRPr="003814DD">
              <w:rPr>
                <w:b/>
                <w:bCs/>
                <w:szCs w:val="24"/>
                <w:lang w:eastAsia="en-US"/>
              </w:rPr>
              <w:t xml:space="preserve">Основные параметры  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rPr>
                <w:b/>
                <w:szCs w:val="24"/>
                <w:lang w:eastAsia="en-US"/>
              </w:rPr>
            </w:pPr>
          </w:p>
        </w:tc>
      </w:tr>
      <w:tr w:rsidR="0085338C" w:rsidRPr="003814DD" w:rsidTr="00373682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Модель (модификация)</w:t>
            </w:r>
          </w:p>
        </w:tc>
        <w:bookmarkStart w:id="1" w:name="Модель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Модель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="00373682">
              <w:rPr>
                <w:noProof/>
                <w:szCs w:val="24"/>
                <w:lang w:val="en-US" w:eastAsia="en-US"/>
              </w:rPr>
              <w:t>SPECPRICEP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1"/>
          </w:p>
        </w:tc>
        <w:bookmarkStart w:id="2" w:name="Модификация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Модификация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9942L4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2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bCs/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Грузоподъемность, кг</w:t>
            </w:r>
          </w:p>
        </w:tc>
        <w:bookmarkStart w:id="3" w:name="Грузоподъемност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Грузоподъемность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35 000/30 000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Рекомендуется тягач с нагрузкой на ССУ не менее, кг</w:t>
            </w:r>
          </w:p>
        </w:tc>
        <w:bookmarkStart w:id="4" w:name="РекТяга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РекТягач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14 000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"/>
          </w:p>
        </w:tc>
      </w:tr>
      <w:tr w:rsidR="0085338C" w:rsidRPr="003814DD" w:rsidTr="00373682">
        <w:trPr>
          <w:trHeight w:val="197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tabs>
                <w:tab w:val="left" w:pos="709"/>
              </w:tabs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1.4.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Высота ССУ без нагрузки, мм</w:t>
            </w:r>
          </w:p>
        </w:tc>
        <w:tc>
          <w:tcPr>
            <w:tcW w:w="2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Высота ССУ под нагрузкой, мм</w:t>
            </w:r>
          </w:p>
        </w:tc>
        <w:bookmarkStart w:id="5" w:name="ВысотаССУбезНагрузки"/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ВысотаССУбезНагрузки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1 150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"/>
          </w:p>
        </w:tc>
        <w:bookmarkStart w:id="6" w:name="ВысотаССУподНагр"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ВысотаССУподНагр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1 150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6"/>
          </w:p>
        </w:tc>
      </w:tr>
      <w:tr w:rsidR="0085338C" w:rsidRPr="003814DD" w:rsidTr="00373682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 xml:space="preserve">Радиус </w:t>
            </w:r>
            <w:proofErr w:type="spellStart"/>
            <w:r w:rsidRPr="003814DD">
              <w:rPr>
                <w:szCs w:val="24"/>
                <w:lang w:eastAsia="en-US"/>
              </w:rPr>
              <w:t>ометания</w:t>
            </w:r>
            <w:proofErr w:type="spellEnd"/>
            <w:r w:rsidRPr="003814DD">
              <w:rPr>
                <w:szCs w:val="24"/>
                <w:lang w:eastAsia="en-US"/>
              </w:rPr>
              <w:t xml:space="preserve"> задний, мм</w:t>
            </w:r>
          </w:p>
        </w:tc>
        <w:bookmarkStart w:id="7" w:name="РадиусОметан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РадиусОметания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2 000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7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Сцепной шкворень (диаметр в дюймах)</w:t>
            </w:r>
          </w:p>
        </w:tc>
        <w:bookmarkStart w:id="8" w:name="СцепнойШкворень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СцепнойШкворень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2”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8"/>
          </w:p>
        </w:tc>
      </w:tr>
      <w:tr w:rsidR="0085338C" w:rsidRPr="003814DD" w:rsidTr="00373682">
        <w:trPr>
          <w:trHeight w:val="50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1.7.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Погрузочная высота грузовой площадки под нагрузкой, мм</w:t>
            </w:r>
          </w:p>
        </w:tc>
        <w:bookmarkStart w:id="9" w:name="ПогрузочнаяВысот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грузочнаяВысота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900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9"/>
          </w:p>
        </w:tc>
      </w:tr>
      <w:tr w:rsidR="0085338C" w:rsidRPr="003814DD" w:rsidTr="00373682">
        <w:trPr>
          <w:trHeight w:val="51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1.8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 xml:space="preserve">Габариты рабочей площадки (длина до трапов х ширина), мм </w:t>
            </w:r>
          </w:p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 xml:space="preserve">В раздвинутом положении, мм </w:t>
            </w:r>
          </w:p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Уширение полуприцепа мм</w:t>
            </w:r>
          </w:p>
        </w:tc>
        <w:bookmarkStart w:id="10" w:name="ГабаритыПлДл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ГабаритыПлДлина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="00373682">
              <w:rPr>
                <w:noProof/>
                <w:szCs w:val="24"/>
                <w:lang w:eastAsia="en-US"/>
              </w:rPr>
              <w:t>12 520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10"/>
            <w:r w:rsidRPr="003814DD">
              <w:rPr>
                <w:szCs w:val="24"/>
                <w:lang w:eastAsia="en-US"/>
              </w:rPr>
              <w:t xml:space="preserve">х </w:t>
            </w:r>
            <w:bookmarkStart w:id="11" w:name="ГабаритыПлШирина"/>
            <w:r w:rsidRPr="003814DD">
              <w:rPr>
                <w:szCs w:val="24"/>
                <w:lang w:eastAsia="en-US"/>
              </w:rPr>
              <w:fldChar w:fldCharType="begin">
                <w:ffData>
                  <w:name w:val="ГабаритыПлШирина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2 540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11"/>
          </w:p>
          <w:p w:rsidR="0085338C" w:rsidRPr="003814DD" w:rsidRDefault="0085338C" w:rsidP="00373682">
            <w:pPr>
              <w:suppressAutoHyphens w:val="0"/>
              <w:spacing w:line="276" w:lineRule="auto"/>
              <w:jc w:val="center"/>
              <w:rPr>
                <w:szCs w:val="24"/>
                <w:lang w:eastAsia="en-US"/>
              </w:rPr>
            </w:pPr>
            <w:bookmarkStart w:id="12" w:name="ВРаздвинутом"/>
          </w:p>
          <w:p w:rsidR="0085338C" w:rsidRPr="003814DD" w:rsidRDefault="0085338C" w:rsidP="00373682">
            <w:pPr>
              <w:suppressAutoHyphens w:val="0"/>
              <w:spacing w:line="276" w:lineRule="auto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ВРаздвинутом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="00373682">
              <w:rPr>
                <w:noProof/>
                <w:szCs w:val="24"/>
                <w:lang w:eastAsia="en-US"/>
              </w:rPr>
              <w:t>21 720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12"/>
          </w:p>
          <w:bookmarkStart w:id="13" w:name="УширениеПП"/>
          <w:p w:rsidR="0085338C" w:rsidRPr="003814DD" w:rsidRDefault="0085338C" w:rsidP="00373682">
            <w:pPr>
              <w:suppressAutoHyphens w:val="0"/>
              <w:spacing w:after="100" w:afterAutospacing="1" w:line="276" w:lineRule="auto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УширениеПП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3 000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13"/>
          </w:p>
        </w:tc>
      </w:tr>
      <w:tr w:rsidR="0085338C" w:rsidRPr="003814DD" w:rsidTr="00373682">
        <w:trPr>
          <w:trHeight w:val="342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t>1.9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Платформа, тип</w:t>
            </w:r>
          </w:p>
        </w:tc>
        <w:bookmarkStart w:id="14" w:name="Платфор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Платформа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с задним скосом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14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1.10.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Подвеска (тип)</w:t>
            </w:r>
          </w:p>
        </w:tc>
        <w:bookmarkStart w:id="15" w:name="Подвес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двеска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пневматическая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15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t>1.11.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 xml:space="preserve">Оси (количество осей), </w:t>
            </w:r>
            <w:proofErr w:type="spellStart"/>
            <w:r w:rsidRPr="003814DD">
              <w:rPr>
                <w:szCs w:val="24"/>
                <w:lang w:eastAsia="en-US"/>
              </w:rPr>
              <w:t>шт</w:t>
            </w:r>
            <w:proofErr w:type="spellEnd"/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1     2     3     4     5     6     7     8</w:t>
            </w:r>
          </w:p>
          <w:bookmarkStart w:id="16" w:name="Ок1"/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Ок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16"/>
            <w:r w:rsidRPr="003814DD">
              <w:rPr>
                <w:szCs w:val="24"/>
                <w:lang w:eastAsia="en-US"/>
              </w:rPr>
              <w:t xml:space="preserve">     </w:t>
            </w:r>
            <w:bookmarkStart w:id="17" w:name="Ок2"/>
            <w:r w:rsidRPr="003814DD">
              <w:rPr>
                <w:szCs w:val="24"/>
                <w:lang w:eastAsia="en-US"/>
              </w:rPr>
              <w:fldChar w:fldCharType="begin">
                <w:ffData>
                  <w:name w:val="Ок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17"/>
            <w:r w:rsidRPr="003814DD">
              <w:rPr>
                <w:szCs w:val="24"/>
                <w:lang w:eastAsia="en-US"/>
              </w:rPr>
              <w:t xml:space="preserve">    </w:t>
            </w:r>
            <w:bookmarkStart w:id="18" w:name="Ок3"/>
            <w:r w:rsidRPr="003814DD">
              <w:rPr>
                <w:szCs w:val="24"/>
                <w:lang w:eastAsia="en-US"/>
              </w:rPr>
              <w:fldChar w:fldCharType="begin">
                <w:ffData>
                  <w:name w:val="Ок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18"/>
            <w:r w:rsidRPr="003814DD">
              <w:rPr>
                <w:szCs w:val="24"/>
                <w:lang w:eastAsia="en-US"/>
              </w:rPr>
              <w:t xml:space="preserve">     </w:t>
            </w:r>
            <w:bookmarkStart w:id="19" w:name="Ок4"/>
            <w:r w:rsidRPr="003814DD">
              <w:rPr>
                <w:szCs w:val="24"/>
                <w:lang w:eastAsia="en-US"/>
              </w:rPr>
              <w:fldChar w:fldCharType="begin">
                <w:ffData>
                  <w:name w:val="Ок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■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19"/>
            <w:r w:rsidRPr="003814DD">
              <w:rPr>
                <w:szCs w:val="24"/>
                <w:lang w:eastAsia="en-US"/>
              </w:rPr>
              <w:t xml:space="preserve">    </w:t>
            </w:r>
            <w:bookmarkStart w:id="20" w:name="Ок5"/>
            <w:r w:rsidRPr="003814DD">
              <w:rPr>
                <w:szCs w:val="24"/>
                <w:lang w:eastAsia="en-US"/>
              </w:rPr>
              <w:fldChar w:fldCharType="begin">
                <w:ffData>
                  <w:name w:val="Ок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20"/>
            <w:r w:rsidRPr="003814DD">
              <w:rPr>
                <w:szCs w:val="24"/>
                <w:lang w:eastAsia="en-US"/>
              </w:rPr>
              <w:t xml:space="preserve">     </w:t>
            </w:r>
            <w:bookmarkStart w:id="21" w:name="Ок6"/>
            <w:r w:rsidRPr="003814DD">
              <w:rPr>
                <w:szCs w:val="24"/>
                <w:lang w:eastAsia="en-US"/>
              </w:rPr>
              <w:fldChar w:fldCharType="begin">
                <w:ffData>
                  <w:name w:val="Ок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21"/>
            <w:r w:rsidRPr="003814DD">
              <w:rPr>
                <w:szCs w:val="24"/>
                <w:lang w:eastAsia="en-US"/>
              </w:rPr>
              <w:t xml:space="preserve">    </w:t>
            </w:r>
            <w:bookmarkStart w:id="22" w:name="Ок7"/>
            <w:r w:rsidRPr="003814DD">
              <w:rPr>
                <w:szCs w:val="24"/>
                <w:lang w:eastAsia="en-US"/>
              </w:rPr>
              <w:fldChar w:fldCharType="begin">
                <w:ffData>
                  <w:name w:val="Ок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22"/>
            <w:r w:rsidRPr="003814DD">
              <w:rPr>
                <w:szCs w:val="24"/>
                <w:lang w:eastAsia="en-US"/>
              </w:rPr>
              <w:t xml:space="preserve">     </w:t>
            </w:r>
            <w:bookmarkStart w:id="23" w:name="Ок8"/>
            <w:r w:rsidRPr="003814DD">
              <w:rPr>
                <w:szCs w:val="24"/>
                <w:lang w:eastAsia="en-US"/>
              </w:rPr>
              <w:fldChar w:fldCharType="begin">
                <w:ffData>
                  <w:name w:val="Ок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23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1.11.1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Стационарные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1-я   2-я   3-</w:t>
            </w:r>
            <w:proofErr w:type="gramStart"/>
            <w:r w:rsidRPr="003814DD">
              <w:rPr>
                <w:szCs w:val="24"/>
                <w:lang w:eastAsia="en-US"/>
              </w:rPr>
              <w:t>я  4</w:t>
            </w:r>
            <w:proofErr w:type="gramEnd"/>
            <w:r w:rsidRPr="003814DD">
              <w:rPr>
                <w:szCs w:val="24"/>
                <w:lang w:eastAsia="en-US"/>
              </w:rPr>
              <w:t>-я   5-я   6-я  7-я   8-я нет</w:t>
            </w:r>
          </w:p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 xml:space="preserve"> </w:t>
            </w:r>
            <w:bookmarkStart w:id="24" w:name="Ст1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т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24"/>
            <w:r w:rsidRPr="003814DD">
              <w:rPr>
                <w:szCs w:val="24"/>
                <w:lang w:eastAsia="en-US"/>
              </w:rPr>
              <w:t xml:space="preserve">   </w:t>
            </w:r>
            <w:r w:rsidRPr="003814DD">
              <w:rPr>
                <w:szCs w:val="24"/>
                <w:lang w:val="en-US" w:eastAsia="en-US"/>
              </w:rPr>
              <w:t xml:space="preserve">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25" w:name="Ст2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т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■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25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26" w:name="Ст3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т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■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26"/>
            <w:r w:rsidRPr="003814DD">
              <w:rPr>
                <w:szCs w:val="24"/>
                <w:lang w:eastAsia="en-US"/>
              </w:rPr>
              <w:t xml:space="preserve">     </w:t>
            </w:r>
            <w:bookmarkStart w:id="27" w:name="Ст4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т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27"/>
            <w:r w:rsidRPr="003814DD">
              <w:rPr>
                <w:szCs w:val="24"/>
                <w:lang w:eastAsia="en-US"/>
              </w:rPr>
              <w:t xml:space="preserve">     </w:t>
            </w:r>
            <w:bookmarkStart w:id="28" w:name="Ст5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т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28"/>
            <w:r w:rsidRPr="003814DD">
              <w:rPr>
                <w:szCs w:val="24"/>
                <w:lang w:eastAsia="en-US"/>
              </w:rPr>
              <w:t xml:space="preserve">   </w:t>
            </w:r>
            <w:r w:rsidRPr="003814DD">
              <w:rPr>
                <w:szCs w:val="24"/>
                <w:lang w:val="en-US" w:eastAsia="en-US"/>
              </w:rPr>
              <w:t xml:space="preserve">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29" w:name="Ст6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т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29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bookmarkStart w:id="30" w:name="Ст7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т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0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bookmarkStart w:id="31" w:name="Ст8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т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1"/>
            <w:r w:rsidRPr="003814DD">
              <w:rPr>
                <w:szCs w:val="24"/>
                <w:lang w:val="en-US" w:eastAsia="en-US"/>
              </w:rPr>
              <w:t xml:space="preserve"> 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32" w:name="СтНет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т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2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lastRenderedPageBreak/>
              <w:t>1.11.2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Самоустанавливающиеся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1-я   2-я   3-</w:t>
            </w:r>
            <w:proofErr w:type="gramStart"/>
            <w:r w:rsidRPr="003814DD">
              <w:rPr>
                <w:szCs w:val="24"/>
                <w:lang w:eastAsia="en-US"/>
              </w:rPr>
              <w:t>я  4</w:t>
            </w:r>
            <w:proofErr w:type="gramEnd"/>
            <w:r w:rsidRPr="003814DD">
              <w:rPr>
                <w:szCs w:val="24"/>
                <w:lang w:eastAsia="en-US"/>
              </w:rPr>
              <w:t>-я   5-я   6-я  7-я   8-я нет</w:t>
            </w:r>
          </w:p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 xml:space="preserve"> </w:t>
            </w:r>
            <w:bookmarkStart w:id="33" w:name="Са1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а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■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3"/>
            <w:r w:rsidRPr="003814DD">
              <w:rPr>
                <w:szCs w:val="24"/>
                <w:lang w:eastAsia="en-US"/>
              </w:rPr>
              <w:t xml:space="preserve">   </w:t>
            </w:r>
            <w:r w:rsidRPr="003814DD">
              <w:rPr>
                <w:szCs w:val="24"/>
                <w:lang w:val="en-US" w:eastAsia="en-US"/>
              </w:rPr>
              <w:t xml:space="preserve">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34" w:name="Са2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а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4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35" w:name="Са3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а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5"/>
            <w:r w:rsidRPr="003814DD">
              <w:rPr>
                <w:szCs w:val="24"/>
                <w:lang w:eastAsia="en-US"/>
              </w:rPr>
              <w:t xml:space="preserve">     </w:t>
            </w:r>
            <w:bookmarkStart w:id="36" w:name="Са4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а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■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6"/>
            <w:r w:rsidRPr="003814DD">
              <w:rPr>
                <w:szCs w:val="24"/>
                <w:lang w:eastAsia="en-US"/>
              </w:rPr>
              <w:t xml:space="preserve">     </w:t>
            </w:r>
            <w:bookmarkStart w:id="37" w:name="Са5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а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7"/>
            <w:r w:rsidRPr="003814DD">
              <w:rPr>
                <w:szCs w:val="24"/>
                <w:lang w:eastAsia="en-US"/>
              </w:rPr>
              <w:t xml:space="preserve">   </w:t>
            </w:r>
            <w:r w:rsidRPr="003814DD">
              <w:rPr>
                <w:szCs w:val="24"/>
                <w:lang w:val="en-US" w:eastAsia="en-US"/>
              </w:rPr>
              <w:t xml:space="preserve">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38" w:name="Са6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а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8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bookmarkStart w:id="39" w:name="Са7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а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39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bookmarkStart w:id="40" w:name="Са8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а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0"/>
            <w:r w:rsidRPr="003814DD">
              <w:rPr>
                <w:szCs w:val="24"/>
                <w:lang w:val="en-US" w:eastAsia="en-US"/>
              </w:rPr>
              <w:t xml:space="preserve"> 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41" w:name="СаНет"/>
            <w:r w:rsidRPr="003814DD">
              <w:rPr>
                <w:szCs w:val="24"/>
                <w:lang w:eastAsia="en-US"/>
              </w:rPr>
              <w:fldChar w:fldCharType="begin">
                <w:ffData>
                  <w:name w:val="Са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1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1.11.3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Оси с принудительным управлением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1-я   2-я   3-</w:t>
            </w:r>
            <w:proofErr w:type="gramStart"/>
            <w:r w:rsidRPr="003814DD">
              <w:rPr>
                <w:szCs w:val="24"/>
                <w:lang w:eastAsia="en-US"/>
              </w:rPr>
              <w:t>я  4</w:t>
            </w:r>
            <w:proofErr w:type="gramEnd"/>
            <w:r w:rsidRPr="003814DD">
              <w:rPr>
                <w:szCs w:val="24"/>
                <w:lang w:eastAsia="en-US"/>
              </w:rPr>
              <w:t>-я   5-я   6-я  7-я   8-я нет</w:t>
            </w:r>
          </w:p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 xml:space="preserve"> </w:t>
            </w:r>
            <w:bookmarkStart w:id="42" w:name="Пр1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р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2"/>
            <w:r w:rsidRPr="003814DD">
              <w:rPr>
                <w:szCs w:val="24"/>
                <w:lang w:eastAsia="en-US"/>
              </w:rPr>
              <w:t xml:space="preserve">   </w:t>
            </w:r>
            <w:r w:rsidRPr="003814DD">
              <w:rPr>
                <w:szCs w:val="24"/>
                <w:lang w:val="en-US" w:eastAsia="en-US"/>
              </w:rPr>
              <w:t xml:space="preserve">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43" w:name="Пр2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р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3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44" w:name="Пр3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р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4"/>
            <w:r w:rsidRPr="003814DD">
              <w:rPr>
                <w:szCs w:val="24"/>
                <w:lang w:eastAsia="en-US"/>
              </w:rPr>
              <w:t xml:space="preserve">     </w:t>
            </w:r>
            <w:bookmarkStart w:id="45" w:name="Пр4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р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5"/>
            <w:r w:rsidRPr="003814DD">
              <w:rPr>
                <w:szCs w:val="24"/>
                <w:lang w:eastAsia="en-US"/>
              </w:rPr>
              <w:t xml:space="preserve">     </w:t>
            </w:r>
            <w:bookmarkStart w:id="46" w:name="Пр5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р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6"/>
            <w:r w:rsidRPr="003814DD">
              <w:rPr>
                <w:szCs w:val="24"/>
                <w:lang w:eastAsia="en-US"/>
              </w:rPr>
              <w:t xml:space="preserve">   </w:t>
            </w:r>
            <w:r w:rsidRPr="003814DD">
              <w:rPr>
                <w:szCs w:val="24"/>
                <w:lang w:val="en-US" w:eastAsia="en-US"/>
              </w:rPr>
              <w:t xml:space="preserve">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47" w:name="Пр6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р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7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bookmarkStart w:id="48" w:name="Пр7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р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8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bookmarkStart w:id="49" w:name="Пр8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р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49"/>
            <w:r w:rsidRPr="003814DD">
              <w:rPr>
                <w:szCs w:val="24"/>
                <w:lang w:val="en-US" w:eastAsia="en-US"/>
              </w:rPr>
              <w:t xml:space="preserve"> 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50" w:name="ПрНет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р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■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0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1.11.4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Подъемные оси (расположение-порядковый номер)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1-я   2-я   3-</w:t>
            </w:r>
            <w:proofErr w:type="gramStart"/>
            <w:r w:rsidRPr="003814DD">
              <w:rPr>
                <w:szCs w:val="24"/>
                <w:lang w:eastAsia="en-US"/>
              </w:rPr>
              <w:t>я  4</w:t>
            </w:r>
            <w:proofErr w:type="gramEnd"/>
            <w:r w:rsidRPr="003814DD">
              <w:rPr>
                <w:szCs w:val="24"/>
                <w:lang w:eastAsia="en-US"/>
              </w:rPr>
              <w:t>-я   5-я   6-я  7-я   8-я нет</w:t>
            </w:r>
          </w:p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 xml:space="preserve"> </w:t>
            </w:r>
            <w:bookmarkStart w:id="51" w:name="Под1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д1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■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1"/>
            <w:r w:rsidRPr="003814DD">
              <w:rPr>
                <w:szCs w:val="24"/>
                <w:lang w:eastAsia="en-US"/>
              </w:rPr>
              <w:t xml:space="preserve">   </w:t>
            </w:r>
            <w:r w:rsidRPr="003814DD">
              <w:rPr>
                <w:szCs w:val="24"/>
                <w:lang w:val="en-US" w:eastAsia="en-US"/>
              </w:rPr>
              <w:t xml:space="preserve">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52" w:name="Под2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д2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2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53" w:name="Под3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д3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3"/>
            <w:r w:rsidRPr="003814DD">
              <w:rPr>
                <w:szCs w:val="24"/>
                <w:lang w:eastAsia="en-US"/>
              </w:rPr>
              <w:t xml:space="preserve">     </w:t>
            </w:r>
            <w:bookmarkStart w:id="54" w:name="Под4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д4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4"/>
            <w:r w:rsidRPr="003814DD">
              <w:rPr>
                <w:szCs w:val="24"/>
                <w:lang w:eastAsia="en-US"/>
              </w:rPr>
              <w:t xml:space="preserve">     </w:t>
            </w:r>
            <w:bookmarkStart w:id="55" w:name="Под5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д5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5"/>
            <w:r w:rsidRPr="003814DD">
              <w:rPr>
                <w:szCs w:val="24"/>
                <w:lang w:eastAsia="en-US"/>
              </w:rPr>
              <w:t xml:space="preserve">   </w:t>
            </w:r>
            <w:r w:rsidRPr="003814DD">
              <w:rPr>
                <w:szCs w:val="24"/>
                <w:lang w:val="en-US" w:eastAsia="en-US"/>
              </w:rPr>
              <w:t xml:space="preserve">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56" w:name="Под6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д6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6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bookmarkStart w:id="57" w:name="Под7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д7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7"/>
            <w:r w:rsidRPr="003814DD">
              <w:rPr>
                <w:szCs w:val="24"/>
                <w:lang w:eastAsia="en-US"/>
              </w:rPr>
              <w:t xml:space="preserve">    </w:t>
            </w:r>
            <w:r w:rsidRPr="003814DD">
              <w:rPr>
                <w:szCs w:val="24"/>
                <w:lang w:val="en-US" w:eastAsia="en-US"/>
              </w:rPr>
              <w:t xml:space="preserve"> </w:t>
            </w:r>
            <w:bookmarkStart w:id="58" w:name="Под8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д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8"/>
            <w:r w:rsidRPr="003814DD">
              <w:rPr>
                <w:szCs w:val="24"/>
                <w:lang w:val="en-US" w:eastAsia="en-US"/>
              </w:rPr>
              <w:t xml:space="preserve">   </w:t>
            </w:r>
            <w:r w:rsidRPr="003814DD">
              <w:rPr>
                <w:szCs w:val="24"/>
                <w:lang w:eastAsia="en-US"/>
              </w:rPr>
              <w:t xml:space="preserve"> </w:t>
            </w:r>
            <w:bookmarkStart w:id="59" w:name="ПодНет"/>
            <w:r w:rsidRPr="003814DD">
              <w:rPr>
                <w:szCs w:val="24"/>
                <w:lang w:eastAsia="en-US"/>
              </w:rPr>
              <w:fldChar w:fldCharType="begin">
                <w:ffData>
                  <w:name w:val="ПодНет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□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59"/>
          </w:p>
        </w:tc>
      </w:tr>
      <w:tr w:rsidR="0085338C" w:rsidRPr="003814DD" w:rsidTr="00373682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Межосевое расстояние, мм</w:t>
            </w:r>
          </w:p>
        </w:tc>
        <w:bookmarkStart w:id="60" w:name="МежосевоеРасст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ru-RU"/>
              </w:rPr>
            </w:pPr>
            <w:r w:rsidRPr="003814DD">
              <w:rPr>
                <w:szCs w:val="24"/>
                <w:lang w:eastAsia="ru-RU"/>
              </w:rPr>
              <w:fldChar w:fldCharType="begin">
                <w:ffData>
                  <w:name w:val="МежосевоеРасст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ru-RU"/>
              </w:rPr>
              <w:instrText xml:space="preserve"> FORMTEXT </w:instrText>
            </w:r>
            <w:r w:rsidRPr="003814DD">
              <w:rPr>
                <w:szCs w:val="24"/>
                <w:lang w:eastAsia="ru-RU"/>
              </w:rPr>
            </w:r>
            <w:r w:rsidRPr="003814DD">
              <w:rPr>
                <w:szCs w:val="24"/>
                <w:lang w:eastAsia="ru-RU"/>
              </w:rPr>
              <w:fldChar w:fldCharType="separate"/>
            </w:r>
            <w:r w:rsidRPr="003814DD">
              <w:rPr>
                <w:noProof/>
                <w:szCs w:val="24"/>
                <w:lang w:eastAsia="ru-RU"/>
              </w:rPr>
              <w:t>1 360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szCs w:val="24"/>
                <w:lang w:eastAsia="ru-RU"/>
              </w:rPr>
              <w:fldChar w:fldCharType="end"/>
            </w:r>
            <w:bookmarkEnd w:id="60"/>
          </w:p>
        </w:tc>
      </w:tr>
      <w:tr w:rsidR="0085338C" w:rsidRPr="003814DD" w:rsidTr="00373682">
        <w:trPr>
          <w:trHeight w:val="90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1.13</w:t>
            </w:r>
          </w:p>
        </w:tc>
        <w:tc>
          <w:tcPr>
            <w:tcW w:w="50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Количество колес, шт. + запасные колеса, шт.</w:t>
            </w:r>
          </w:p>
        </w:tc>
        <w:bookmarkStart w:id="61" w:name="КоличествоКолес"/>
        <w:tc>
          <w:tcPr>
            <w:tcW w:w="4678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rPr>
                <w:rFonts w:ascii="Calibri" w:hAnsi="Calibri"/>
                <w:sz w:val="20"/>
                <w:lang w:eastAsia="ru-RU"/>
              </w:rPr>
            </w:pPr>
            <w:r w:rsidRPr="003814DD">
              <w:rPr>
                <w:szCs w:val="24"/>
                <w:lang w:eastAsia="ru-RU"/>
              </w:rPr>
              <w:fldChar w:fldCharType="begin">
                <w:ffData>
                  <w:name w:val="КоличествоКолес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ru-RU"/>
              </w:rPr>
              <w:instrText xml:space="preserve"> FORMTEXT </w:instrText>
            </w:r>
            <w:r w:rsidRPr="003814DD">
              <w:rPr>
                <w:szCs w:val="24"/>
                <w:lang w:eastAsia="ru-RU"/>
              </w:rPr>
            </w:r>
            <w:r w:rsidRPr="003814DD">
              <w:rPr>
                <w:szCs w:val="24"/>
                <w:lang w:eastAsia="ru-RU"/>
              </w:rPr>
              <w:fldChar w:fldCharType="separate"/>
            </w:r>
            <w:r w:rsidRPr="003814DD">
              <w:rPr>
                <w:noProof/>
                <w:szCs w:val="24"/>
                <w:lang w:eastAsia="ru-RU"/>
              </w:rPr>
              <w:t>16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szCs w:val="24"/>
                <w:lang w:eastAsia="ru-RU"/>
              </w:rPr>
              <w:fldChar w:fldCharType="end"/>
            </w:r>
            <w:bookmarkEnd w:id="61"/>
            <w:r w:rsidRPr="003814DD">
              <w:rPr>
                <w:rFonts w:ascii="Calibri" w:hAnsi="Calibri"/>
                <w:sz w:val="20"/>
                <w:lang w:eastAsia="ru-RU"/>
              </w:rPr>
              <w:t xml:space="preserve"> </w:t>
            </w:r>
            <w:bookmarkStart w:id="62" w:name="Запасные"/>
            <w:r w:rsidRPr="003814DD">
              <w:rPr>
                <w:szCs w:val="24"/>
                <w:lang w:eastAsia="ru-RU"/>
              </w:rPr>
              <w:fldChar w:fldCharType="begin">
                <w:ffData>
                  <w:name w:val="Запасные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ru-RU"/>
              </w:rPr>
              <w:instrText xml:space="preserve"> FORMTEXT </w:instrText>
            </w:r>
            <w:r w:rsidRPr="003814DD">
              <w:rPr>
                <w:szCs w:val="24"/>
                <w:lang w:eastAsia="ru-RU"/>
              </w:rPr>
            </w:r>
            <w:r w:rsidRPr="003814DD">
              <w:rPr>
                <w:szCs w:val="24"/>
                <w:lang w:eastAsia="ru-RU"/>
              </w:rPr>
              <w:fldChar w:fldCharType="separate"/>
            </w:r>
            <w:r w:rsidRPr="003814DD">
              <w:rPr>
                <w:noProof/>
                <w:szCs w:val="24"/>
                <w:lang w:eastAsia="ru-RU"/>
              </w:rPr>
              <w:t>2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noProof/>
                <w:szCs w:val="24"/>
                <w:lang w:eastAsia="ru-RU"/>
              </w:rPr>
              <w:t> </w:t>
            </w:r>
            <w:r w:rsidRPr="003814DD">
              <w:rPr>
                <w:szCs w:val="24"/>
                <w:lang w:eastAsia="ru-RU"/>
              </w:rPr>
              <w:fldChar w:fldCharType="end"/>
            </w:r>
            <w:bookmarkEnd w:id="62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Шина (размер, производитель), шт.</w:t>
            </w:r>
          </w:p>
        </w:tc>
        <w:bookmarkStart w:id="63" w:name="Шин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fldChar w:fldCharType="begin">
                <w:ffData>
                  <w:name w:val="Шина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235/75R17.5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63"/>
            <w:r w:rsidRPr="003814DD">
              <w:rPr>
                <w:szCs w:val="24"/>
                <w:lang w:eastAsia="en-US"/>
              </w:rPr>
              <w:t xml:space="preserve"> </w:t>
            </w:r>
            <w:bookmarkStart w:id="64" w:name="ШинаПр"/>
            <w:r w:rsidRPr="003814DD">
              <w:rPr>
                <w:szCs w:val="24"/>
                <w:lang w:eastAsia="en-US"/>
              </w:rPr>
              <w:fldChar w:fldCharType="begin">
                <w:ffData>
                  <w:name w:val="ШинаПр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FORMTEXT </w:instrText>
            </w:r>
            <w:r w:rsidRPr="003814DD">
              <w:rPr>
                <w:szCs w:val="24"/>
                <w:lang w:eastAsia="en-US"/>
              </w:rPr>
            </w:r>
            <w:r w:rsidRPr="003814DD">
              <w:rPr>
                <w:szCs w:val="24"/>
                <w:lang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КАМА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noProof/>
                <w:szCs w:val="24"/>
                <w:lang w:eastAsia="en-US"/>
              </w:rPr>
              <w:t> </w:t>
            </w:r>
            <w:r w:rsidRPr="003814DD">
              <w:rPr>
                <w:szCs w:val="24"/>
                <w:lang w:eastAsia="en-US"/>
              </w:rPr>
              <w:fldChar w:fldCharType="end"/>
            </w:r>
            <w:bookmarkEnd w:id="64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1.15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Опоры механические 2-х скоростные</w:t>
            </w:r>
          </w:p>
        </w:tc>
        <w:bookmarkStart w:id="65" w:name="ОпорыМеханич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ОпорыМеханич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да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65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1.16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 xml:space="preserve">Тормозная система </w:t>
            </w:r>
          </w:p>
        </w:tc>
        <w:bookmarkStart w:id="66" w:name="ТормознаяСистем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ТормознаяСистема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EBS WABCO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66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t>1.1</w:t>
            </w:r>
            <w:r w:rsidRPr="003814DD">
              <w:rPr>
                <w:szCs w:val="24"/>
                <w:lang w:eastAsia="en-US"/>
              </w:rPr>
              <w:t>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Материал настила</w:t>
            </w:r>
          </w:p>
        </w:tc>
        <w:bookmarkStart w:id="67" w:name="МатериалНастил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EF6C55">
            <w:pPr>
              <w:suppressAutoHyphens w:val="0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МатериалНастила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металлический</w:t>
            </w:r>
            <w:r w:rsidR="00EF6C55">
              <w:rPr>
                <w:noProof/>
                <w:szCs w:val="24"/>
                <w:lang w:eastAsia="en-US"/>
              </w:rPr>
              <w:t xml:space="preserve"> (рифленые вставки(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67"/>
          </w:p>
        </w:tc>
      </w:tr>
      <w:tr w:rsidR="0085338C" w:rsidRPr="003814DD" w:rsidTr="00373682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3814DD">
              <w:rPr>
                <w:b/>
                <w:szCs w:val="24"/>
                <w:lang w:eastAsia="en-US"/>
              </w:rPr>
              <w:t>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b/>
                <w:szCs w:val="24"/>
                <w:lang w:eastAsia="en-US"/>
              </w:rPr>
            </w:pPr>
            <w:r w:rsidRPr="003814DD">
              <w:rPr>
                <w:b/>
                <w:szCs w:val="24"/>
                <w:lang w:eastAsia="en-US"/>
              </w:rPr>
              <w:t>Дополнительное оборудование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2.1.1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Площадка на гусаке</w:t>
            </w:r>
          </w:p>
        </w:tc>
        <w:bookmarkStart w:id="68" w:name="Площадка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лощадкаНаГУсаке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да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68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2.1.2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Борта на гусаке (высота бортов 400 мм)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БортаНаГусаке"/>
                  <w:enabled/>
                  <w:calcOnExit w:val="0"/>
                  <w:textInput/>
                </w:ffData>
              </w:fldChar>
            </w:r>
            <w:bookmarkStart w:id="69" w:name="БортаНаГусаке"/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="00373682">
              <w:rPr>
                <w:noProof/>
                <w:szCs w:val="24"/>
                <w:lang w:val="en-US" w:eastAsia="en-US"/>
              </w:rPr>
              <w:t>нет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69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2.2.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Тент на гусаке</w:t>
            </w:r>
          </w:p>
        </w:tc>
        <w:bookmarkStart w:id="70" w:name="ТентНаГУсаке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ТентНаГУсаке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нет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70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proofErr w:type="spellStart"/>
            <w:r w:rsidRPr="003814DD">
              <w:rPr>
                <w:szCs w:val="24"/>
                <w:lang w:eastAsia="en-US"/>
              </w:rPr>
              <w:t>Уширители</w:t>
            </w:r>
            <w:proofErr w:type="spellEnd"/>
            <w:r w:rsidRPr="003814DD">
              <w:rPr>
                <w:szCs w:val="24"/>
                <w:lang w:eastAsia="en-US"/>
              </w:rPr>
              <w:t xml:space="preserve"> (тип)</w:t>
            </w:r>
          </w:p>
        </w:tc>
        <w:bookmarkStart w:id="71" w:name="Уширител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Уширители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выдвижные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71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2.4.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Стопора от бокового смещения</w:t>
            </w:r>
          </w:p>
        </w:tc>
        <w:bookmarkStart w:id="72" w:name="Стопор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Стопора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нет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72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2.5.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proofErr w:type="spellStart"/>
            <w:r w:rsidRPr="003814DD">
              <w:rPr>
                <w:szCs w:val="24"/>
                <w:lang w:eastAsia="en-US"/>
              </w:rPr>
              <w:t>Тракозацепы</w:t>
            </w:r>
            <w:proofErr w:type="spellEnd"/>
          </w:p>
        </w:tc>
        <w:bookmarkStart w:id="73" w:name="Тракозацеп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Тракозацепы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нет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73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2.6.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Трапы (тип, ширина одного трапа, угол заезда)</w:t>
            </w:r>
          </w:p>
        </w:tc>
        <w:bookmarkStart w:id="74" w:name="ТрапыТип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ТрапыТип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механические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74"/>
          </w:p>
          <w:bookmarkStart w:id="75" w:name="Трапы"/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Трапы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приставные</w:t>
            </w:r>
            <w:r w:rsidR="00373682">
              <w:rPr>
                <w:noProof/>
                <w:szCs w:val="24"/>
                <w:lang w:eastAsia="en-US"/>
              </w:rPr>
              <w:t xml:space="preserve"> 16 градусов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75"/>
          </w:p>
          <w:bookmarkStart w:id="76" w:name="раздвижные"/>
          <w:p w:rsidR="0085338C" w:rsidRPr="003814DD" w:rsidRDefault="0085338C" w:rsidP="00373682">
            <w:pPr>
              <w:suppressAutoHyphens w:val="0"/>
              <w:rPr>
                <w:szCs w:val="24"/>
                <w:vertAlign w:val="superscript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раздвижные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раздвижные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76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2.7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Гидростанция автономная (ЭГА)</w:t>
            </w:r>
          </w:p>
        </w:tc>
        <w:bookmarkStart w:id="77" w:name="Гидростанция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Гидростанция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нет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77"/>
          </w:p>
        </w:tc>
      </w:tr>
      <w:tr w:rsidR="0085338C" w:rsidRPr="003814DD" w:rsidTr="00373682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2.8.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Лебедка (тип, тяговое усилие)</w:t>
            </w:r>
          </w:p>
        </w:tc>
        <w:bookmarkStart w:id="78" w:name="Лебедка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Лебедка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нет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78"/>
          </w:p>
        </w:tc>
      </w:tr>
      <w:tr w:rsidR="0085338C" w:rsidRPr="003814DD" w:rsidTr="00373682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2.8.1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Размещение лебедки</w:t>
            </w:r>
          </w:p>
        </w:tc>
        <w:bookmarkStart w:id="79" w:name="РазмещениеЛебед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РазмещениеЛебедки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 </w:t>
            </w:r>
            <w:r w:rsidR="00373682">
              <w:rPr>
                <w:noProof/>
                <w:szCs w:val="24"/>
                <w:lang w:eastAsia="en-US"/>
              </w:rPr>
              <w:t>нет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79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2.9.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Дополнительные опоры (</w:t>
            </w:r>
            <w:proofErr w:type="spellStart"/>
            <w:r w:rsidRPr="003814DD">
              <w:rPr>
                <w:szCs w:val="24"/>
                <w:lang w:eastAsia="en-US"/>
              </w:rPr>
              <w:t>гидроопоры</w:t>
            </w:r>
            <w:proofErr w:type="spellEnd"/>
            <w:r w:rsidRPr="003814DD">
              <w:rPr>
                <w:szCs w:val="24"/>
                <w:lang w:eastAsia="en-US"/>
              </w:rPr>
              <w:t>)</w:t>
            </w:r>
          </w:p>
        </w:tc>
        <w:bookmarkStart w:id="80" w:name="ДопОпоры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ДопОпоры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механические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80"/>
          </w:p>
        </w:tc>
      </w:tr>
      <w:tr w:rsidR="0085338C" w:rsidRPr="003814DD" w:rsidTr="00373682">
        <w:trPr>
          <w:trHeight w:val="71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2.10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 xml:space="preserve">Цвет полуприцепа: </w:t>
            </w:r>
          </w:p>
        </w:tc>
        <w:bookmarkStart w:id="81" w:name="ЦветКрасный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ЦветКрасный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="00EF6C55">
              <w:rPr>
                <w:noProof/>
                <w:szCs w:val="24"/>
                <w:lang w:val="en-US" w:eastAsia="en-US"/>
              </w:rPr>
              <w:t>■ зелены</w:t>
            </w:r>
            <w:r w:rsidRPr="003814DD">
              <w:rPr>
                <w:noProof/>
                <w:szCs w:val="24"/>
                <w:lang w:val="en-US" w:eastAsia="en-US"/>
              </w:rPr>
              <w:t>й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81"/>
          </w:p>
        </w:tc>
      </w:tr>
      <w:tr w:rsidR="0085338C" w:rsidRPr="003814DD" w:rsidTr="003F1B4F">
        <w:trPr>
          <w:trHeight w:val="266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2.11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Борта на грузовой платформе</w:t>
            </w:r>
          </w:p>
        </w:tc>
        <w:bookmarkStart w:id="82" w:name="БортаНаГр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БортаНаГр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нет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82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2.12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Стойки на грузовой платформе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EF6C55">
            <w:pPr>
              <w:suppressAutoHyphens w:val="0"/>
              <w:rPr>
                <w:szCs w:val="24"/>
                <w:lang w:eastAsia="en-US"/>
              </w:rPr>
            </w:pPr>
            <w:bookmarkStart w:id="83" w:name="СтойкиНаГр"/>
            <w:r w:rsidRPr="003814DD">
              <w:rPr>
                <w:szCs w:val="24"/>
                <w:lang w:eastAsia="en-US"/>
              </w:rPr>
              <w:t>нет</w:t>
            </w:r>
            <w:bookmarkEnd w:id="83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t>2.13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Соединительные разъемы электрической системы:</w:t>
            </w:r>
          </w:p>
        </w:tc>
        <w:bookmarkStart w:id="84" w:name="СоединительныеРаз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СоединительныеРаз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ПС-325, ПС-326, ABS ISO 7638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84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t>2.14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Соединительные головки пневматической системы</w:t>
            </w:r>
          </w:p>
        </w:tc>
        <w:bookmarkStart w:id="85" w:name="СоединитГоловки"/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СоединитГоловки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PALM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85"/>
          </w:p>
        </w:tc>
      </w:tr>
      <w:tr w:rsidR="0085338C" w:rsidRPr="003814DD" w:rsidTr="00373682">
        <w:trPr>
          <w:trHeight w:val="24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b/>
                <w:szCs w:val="24"/>
                <w:lang w:eastAsia="en-US"/>
              </w:rPr>
            </w:pPr>
            <w:r w:rsidRPr="003814DD">
              <w:rPr>
                <w:b/>
                <w:szCs w:val="24"/>
                <w:lang w:eastAsia="en-US"/>
              </w:rPr>
              <w:t>3.</w:t>
            </w:r>
          </w:p>
        </w:tc>
        <w:tc>
          <w:tcPr>
            <w:tcW w:w="50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rPr>
                <w:b/>
                <w:szCs w:val="24"/>
                <w:lang w:eastAsia="en-US"/>
              </w:rPr>
            </w:pPr>
            <w:r w:rsidRPr="003814DD">
              <w:rPr>
                <w:b/>
                <w:szCs w:val="24"/>
                <w:lang w:eastAsia="en-US"/>
              </w:rPr>
              <w:t>Другие опции, примечание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373682">
            <w:pPr>
              <w:suppressAutoHyphens w:val="0"/>
              <w:rPr>
                <w:szCs w:val="24"/>
                <w:lang w:eastAsia="en-US"/>
              </w:rPr>
            </w:pPr>
          </w:p>
        </w:tc>
      </w:tr>
      <w:tr w:rsidR="0085338C" w:rsidRPr="003814DD" w:rsidTr="00373682">
        <w:trPr>
          <w:trHeight w:val="273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3.1</w:t>
            </w:r>
          </w:p>
        </w:tc>
        <w:bookmarkStart w:id="86" w:name="Пункт1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C9010A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1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  <w:instrText>FORMTEXT</w:instrText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>
              <w:rPr>
                <w:noProof/>
                <w:szCs w:val="24"/>
                <w:lang w:eastAsia="en-US"/>
              </w:rPr>
              <w:t xml:space="preserve">Оси </w:t>
            </w:r>
            <w:r w:rsidR="00EF6C55">
              <w:rPr>
                <w:noProof/>
                <w:szCs w:val="24"/>
                <w:lang w:val="en-US" w:eastAsia="en-US"/>
              </w:rPr>
              <w:t>ROR</w:t>
            </w:r>
            <w:r w:rsidR="00EF6C55">
              <w:rPr>
                <w:noProof/>
                <w:szCs w:val="24"/>
                <w:lang w:eastAsia="en-US"/>
              </w:rPr>
              <w:t xml:space="preserve"> (Итал</w:t>
            </w:r>
            <w:r w:rsidRPr="003814DD">
              <w:rPr>
                <w:noProof/>
                <w:szCs w:val="24"/>
                <w:lang w:eastAsia="en-US"/>
              </w:rPr>
              <w:t>ия)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86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3.2</w:t>
            </w:r>
          </w:p>
        </w:tc>
        <w:bookmarkStart w:id="87" w:name="Пункт2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EF6C55">
            <w:pPr>
              <w:suppressAutoHyphens w:val="0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2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Межосевое рассто</w:t>
            </w:r>
            <w:r w:rsidR="00EF6C55">
              <w:rPr>
                <w:noProof/>
                <w:szCs w:val="24"/>
                <w:lang w:eastAsia="en-US"/>
              </w:rPr>
              <w:t>я</w:t>
            </w:r>
            <w:r w:rsidRPr="003814DD">
              <w:rPr>
                <w:noProof/>
                <w:szCs w:val="24"/>
                <w:lang w:val="en-US" w:eastAsia="en-US"/>
              </w:rPr>
              <w:t>ние 2510-1360-2510 мм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87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3.3</w:t>
            </w:r>
          </w:p>
        </w:tc>
        <w:bookmarkStart w:id="88" w:name="Пункт3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C9010A" w:rsidRDefault="0085338C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3"/>
                  <w:enabled/>
                  <w:calcOnExit w:val="0"/>
                  <w:textInput/>
                </w:ffData>
              </w:fldChar>
            </w:r>
            <w:r w:rsidRPr="00C9010A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  <w:instrText>FORMTEXT</w:instrText>
            </w:r>
            <w:r w:rsidRPr="00C9010A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="00EF6C55" w:rsidRPr="00C9010A">
              <w:rPr>
                <w:noProof/>
                <w:szCs w:val="24"/>
                <w:lang w:eastAsia="en-US"/>
              </w:rPr>
              <w:t>Приставные стальн</w:t>
            </w:r>
            <w:r w:rsidRPr="00C9010A">
              <w:rPr>
                <w:noProof/>
                <w:szCs w:val="24"/>
                <w:lang w:eastAsia="en-US"/>
              </w:rPr>
              <w:t>ые трапы</w:t>
            </w:r>
            <w:r w:rsidR="003F1B4F">
              <w:rPr>
                <w:noProof/>
                <w:szCs w:val="24"/>
                <w:lang w:eastAsia="en-US"/>
              </w:rPr>
              <w:t>, 4 шт</w:t>
            </w:r>
            <w:r w:rsidR="00C9010A">
              <w:rPr>
                <w:noProof/>
                <w:szCs w:val="24"/>
                <w:lang w:eastAsia="en-US"/>
              </w:rPr>
              <w:t>., шириной 300 мм.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88"/>
          </w:p>
        </w:tc>
      </w:tr>
      <w:tr w:rsidR="0085338C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5338C" w:rsidRPr="003814DD" w:rsidRDefault="0085338C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3.4</w:t>
            </w:r>
          </w:p>
        </w:tc>
        <w:bookmarkStart w:id="89" w:name="Пункт4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5338C" w:rsidRPr="003814DD" w:rsidRDefault="0085338C" w:rsidP="00C9010A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4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  <w:instrText>FORMTEXT</w:instrText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="00C9010A">
              <w:rPr>
                <w:noProof/>
                <w:szCs w:val="24"/>
                <w:lang w:eastAsia="en-US"/>
              </w:rPr>
              <w:t>Уширители без деревянного настила, ложементы для уширителей на гусаке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89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3.5</w:t>
            </w:r>
          </w:p>
        </w:tc>
        <w:bookmarkStart w:id="90" w:name="Пункт6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6"/>
                  <w:enabled/>
                  <w:calcOnExit w:val="0"/>
                  <w:textInput/>
                </w:ffData>
              </w:fldChar>
            </w:r>
            <w:r w:rsidRPr="00C9010A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  <w:instrText>FORMTEXT</w:instrText>
            </w:r>
            <w:r w:rsidRPr="00C9010A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C9010A">
              <w:rPr>
                <w:noProof/>
                <w:szCs w:val="24"/>
                <w:lang w:eastAsia="en-US"/>
              </w:rPr>
              <w:t>Передв</w:t>
            </w:r>
            <w:r w:rsidRPr="003F1B4F">
              <w:rPr>
                <w:noProof/>
                <w:szCs w:val="24"/>
                <w:lang w:eastAsia="en-US"/>
              </w:rPr>
              <w:t>ижной сто</w:t>
            </w:r>
            <w:r w:rsidRPr="003814DD">
              <w:rPr>
                <w:noProof/>
                <w:szCs w:val="24"/>
                <w:lang w:val="en-US" w:eastAsia="en-US"/>
              </w:rPr>
              <w:t>л 300 мм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90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3.6</w:t>
            </w:r>
          </w:p>
        </w:tc>
        <w:bookmarkStart w:id="91" w:name="Пункт8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8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Тумблер подъема/опускания оси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91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3.7</w:t>
            </w:r>
          </w:p>
        </w:tc>
        <w:bookmarkStart w:id="92" w:name="Пункт9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9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  <w:instrText>FORMTEXT</w:instrText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>
              <w:rPr>
                <w:noProof/>
                <w:szCs w:val="24"/>
                <w:lang w:eastAsia="en-US"/>
              </w:rPr>
              <w:t>И</w:t>
            </w:r>
            <w:r w:rsidRPr="003814DD">
              <w:rPr>
                <w:noProof/>
                <w:szCs w:val="24"/>
                <w:lang w:eastAsia="en-US"/>
              </w:rPr>
              <w:t>нструментальный ящик по переднему краю гусака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92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3.8</w:t>
            </w:r>
          </w:p>
        </w:tc>
        <w:bookmarkStart w:id="93" w:name="Пункт10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10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  <w:instrText>FORMTEXT</w:instrText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Лебедка для подъема запасного колеса,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93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3.9</w:t>
            </w:r>
          </w:p>
        </w:tc>
        <w:bookmarkStart w:id="94" w:name="Пункт11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11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  <w:instrText>FORMTEXT</w:instrText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Карманы под стойки по периметру площадки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94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3.10</w:t>
            </w:r>
          </w:p>
        </w:tc>
        <w:bookmarkStart w:id="95" w:name="Пункт12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12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Петли для закрепления груза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95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3.11</w:t>
            </w:r>
          </w:p>
        </w:tc>
        <w:bookmarkStart w:id="96" w:name="Пункт13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13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Брызговики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96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3.1</w:t>
            </w:r>
            <w:r>
              <w:rPr>
                <w:szCs w:val="24"/>
                <w:lang w:val="en-US" w:eastAsia="en-US"/>
              </w:rPr>
              <w:t>2</w:t>
            </w:r>
          </w:p>
        </w:tc>
        <w:bookmarkStart w:id="97" w:name="Пункт14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14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Противооткатные упоры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97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eastAsia="en-US"/>
              </w:rPr>
            </w:pPr>
            <w:r w:rsidRPr="003814DD">
              <w:rPr>
                <w:szCs w:val="24"/>
                <w:lang w:eastAsia="en-US"/>
              </w:rPr>
              <w:t>3.1</w:t>
            </w:r>
            <w:r>
              <w:rPr>
                <w:szCs w:val="24"/>
                <w:lang w:val="en-US" w:eastAsia="en-US"/>
              </w:rPr>
              <w:t>3</w:t>
            </w:r>
          </w:p>
        </w:tc>
        <w:bookmarkStart w:id="98" w:name="Пункт15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15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  <w:instrText>FORMTEXT</w:instrText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Оцинкованные выдвижные знаки негабаритного ТС с мерцающими огнями,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98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eastAsia="en-US"/>
              </w:rPr>
              <w:t>3.1</w:t>
            </w:r>
            <w:r>
              <w:rPr>
                <w:szCs w:val="24"/>
                <w:lang w:val="en-US" w:eastAsia="en-US"/>
              </w:rPr>
              <w:t>4</w:t>
            </w:r>
          </w:p>
        </w:tc>
        <w:bookmarkStart w:id="99" w:name="Пункт16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16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  <w:instrText>FORMTEXT</w:instrText>
            </w:r>
            <w:r w:rsidRPr="003814DD">
              <w:rPr>
                <w:szCs w:val="24"/>
                <w:lang w:eastAsia="en-US"/>
              </w:rPr>
              <w:instrText xml:space="preserve">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eastAsia="en-US"/>
              </w:rPr>
              <w:t>Проблесковый маячок в задней части полуприцепа,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99"/>
          </w:p>
        </w:tc>
      </w:tr>
      <w:tr w:rsidR="00C9010A" w:rsidRPr="003814DD" w:rsidTr="00373682">
        <w:trPr>
          <w:trHeight w:val="258"/>
        </w:trPr>
        <w:tc>
          <w:tcPr>
            <w:tcW w:w="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jc w:val="center"/>
              <w:rPr>
                <w:szCs w:val="24"/>
                <w:lang w:val="en-US" w:eastAsia="en-US"/>
              </w:rPr>
            </w:pPr>
            <w:r w:rsidRPr="003814DD">
              <w:rPr>
                <w:szCs w:val="24"/>
                <w:lang w:eastAsia="en-US"/>
              </w:rPr>
              <w:lastRenderedPageBreak/>
              <w:t>3.1</w:t>
            </w:r>
            <w:r>
              <w:rPr>
                <w:szCs w:val="24"/>
                <w:lang w:val="en-US" w:eastAsia="en-US"/>
              </w:rPr>
              <w:t>5</w:t>
            </w:r>
          </w:p>
        </w:tc>
        <w:bookmarkStart w:id="100" w:name="Пункт17"/>
        <w:tc>
          <w:tcPr>
            <w:tcW w:w="975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010A" w:rsidRPr="003814DD" w:rsidRDefault="00C9010A" w:rsidP="00373682">
            <w:pPr>
              <w:suppressAutoHyphens w:val="0"/>
              <w:rPr>
                <w:szCs w:val="24"/>
                <w:lang w:eastAsia="en-US"/>
              </w:rPr>
            </w:pPr>
            <w:r w:rsidRPr="003814DD">
              <w:rPr>
                <w:szCs w:val="24"/>
                <w:lang w:val="en-US" w:eastAsia="en-US"/>
              </w:rPr>
              <w:fldChar w:fldCharType="begin">
                <w:ffData>
                  <w:name w:val="Пункт17"/>
                  <w:enabled/>
                  <w:calcOnExit w:val="0"/>
                  <w:textInput/>
                </w:ffData>
              </w:fldChar>
            </w:r>
            <w:r w:rsidRPr="003814DD">
              <w:rPr>
                <w:szCs w:val="24"/>
                <w:lang w:val="en-US" w:eastAsia="en-US"/>
              </w:rPr>
              <w:instrText xml:space="preserve"> FORMTEXT </w:instrText>
            </w:r>
            <w:r w:rsidRPr="003814DD">
              <w:rPr>
                <w:szCs w:val="24"/>
                <w:lang w:val="en-US" w:eastAsia="en-US"/>
              </w:rPr>
            </w:r>
            <w:r w:rsidRPr="003814DD">
              <w:rPr>
                <w:szCs w:val="24"/>
                <w:lang w:val="en-US" w:eastAsia="en-US"/>
              </w:rPr>
              <w:fldChar w:fldCharType="separate"/>
            </w:r>
            <w:r w:rsidRPr="003814DD">
              <w:rPr>
                <w:noProof/>
                <w:szCs w:val="24"/>
                <w:lang w:val="en-US" w:eastAsia="en-US"/>
              </w:rPr>
              <w:t>Сумка с ЗИП.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noProof/>
                <w:szCs w:val="24"/>
                <w:lang w:val="en-US" w:eastAsia="en-US"/>
              </w:rPr>
              <w:t> </w:t>
            </w:r>
            <w:r w:rsidRPr="003814DD">
              <w:rPr>
                <w:szCs w:val="24"/>
                <w:lang w:val="en-US" w:eastAsia="en-US"/>
              </w:rPr>
              <w:fldChar w:fldCharType="end"/>
            </w:r>
            <w:bookmarkEnd w:id="100"/>
          </w:p>
        </w:tc>
      </w:tr>
    </w:tbl>
    <w:p w:rsidR="00C3512F" w:rsidRDefault="00C3512F" w:rsidP="00C3512F">
      <w:pPr>
        <w:rPr>
          <w:color w:val="000000"/>
          <w:sz w:val="24"/>
          <w:szCs w:val="24"/>
          <w:lang w:val="pl-PL" w:eastAsia="ru-RU"/>
        </w:rPr>
      </w:pPr>
      <w:r>
        <w:rPr>
          <w:color w:val="000000"/>
          <w:sz w:val="24"/>
          <w:szCs w:val="24"/>
        </w:rPr>
        <w:t xml:space="preserve">С </w:t>
      </w:r>
      <w:r>
        <w:rPr>
          <w:color w:val="000000"/>
          <w:sz w:val="24"/>
          <w:szCs w:val="24"/>
          <w:lang w:val="pl-PL"/>
        </w:rPr>
        <w:t>уважением, Карнаков Вячеслав Владимирович</w:t>
      </w:r>
      <w:r>
        <w:rPr>
          <w:color w:val="000000"/>
          <w:sz w:val="24"/>
          <w:szCs w:val="24"/>
          <w:lang w:val="pl-PL"/>
        </w:rPr>
        <w:br/>
        <w:t>директор ООО "МаксКар"</w:t>
      </w:r>
      <w:r>
        <w:rPr>
          <w:color w:val="000000"/>
          <w:sz w:val="24"/>
          <w:szCs w:val="24"/>
          <w:lang w:val="pl-PL"/>
        </w:rPr>
        <w:br/>
        <w:t>8 (383) 233-32-53</w:t>
      </w:r>
      <w:r>
        <w:rPr>
          <w:color w:val="000000"/>
          <w:sz w:val="24"/>
          <w:szCs w:val="24"/>
          <w:lang w:val="pl-PL"/>
        </w:rPr>
        <w:br/>
        <w:t>8-913-752-39-76</w:t>
      </w:r>
    </w:p>
    <w:p w:rsidR="00C3512F" w:rsidRDefault="00C3512F" w:rsidP="00C3512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lang w:val="pl-PL"/>
        </w:rPr>
        <w:t>8-913-477-09-39 (служебный)</w:t>
      </w:r>
      <w:r>
        <w:rPr>
          <w:color w:val="000000"/>
          <w:sz w:val="24"/>
          <w:szCs w:val="24"/>
          <w:lang w:val="pl-PL"/>
        </w:rPr>
        <w:br/>
        <w:t xml:space="preserve">стоянка – </w:t>
      </w:r>
      <w:r>
        <w:rPr>
          <w:color w:val="000000"/>
          <w:sz w:val="24"/>
          <w:szCs w:val="24"/>
        </w:rPr>
        <w:t xml:space="preserve">Федеральная трасса Р-254, </w:t>
      </w:r>
    </w:p>
    <w:p w:rsidR="00C3512F" w:rsidRDefault="00C3512F" w:rsidP="00C3512F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val="pl-PL"/>
        </w:rPr>
        <w:t xml:space="preserve">северный </w:t>
      </w:r>
      <w:r>
        <w:rPr>
          <w:color w:val="000000"/>
          <w:sz w:val="24"/>
          <w:szCs w:val="24"/>
        </w:rPr>
        <w:t>обход Новосибирска</w:t>
      </w:r>
      <w:r>
        <w:rPr>
          <w:color w:val="000000"/>
          <w:sz w:val="24"/>
          <w:szCs w:val="24"/>
          <w:lang w:val="pl-PL"/>
        </w:rPr>
        <w:t xml:space="preserve">, </w:t>
      </w:r>
    </w:p>
    <w:p w:rsidR="00C3512F" w:rsidRDefault="00C3512F" w:rsidP="00C3512F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п. Садовый, ул. Пасечная, 10, </w:t>
      </w:r>
    </w:p>
    <w:p w:rsidR="00C3512F" w:rsidRDefault="00C3512F" w:rsidP="00C3512F">
      <w:pPr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(пост ГИБДД, гостиница «У самовара»)</w:t>
      </w:r>
      <w:r>
        <w:rPr>
          <w:color w:val="000000"/>
          <w:sz w:val="24"/>
          <w:szCs w:val="24"/>
          <w:lang w:val="pl-PL"/>
        </w:rPr>
        <w:br/>
      </w:r>
      <w:hyperlink r:id="rId13" w:history="1">
        <w:r>
          <w:rPr>
            <w:rStyle w:val="af8"/>
            <w:sz w:val="24"/>
            <w:szCs w:val="24"/>
            <w:lang w:val="pl-PL"/>
          </w:rPr>
          <w:t>maxcar54@mail.r</w:t>
        </w:r>
        <w:r>
          <w:rPr>
            <w:rStyle w:val="af8"/>
            <w:sz w:val="24"/>
            <w:szCs w:val="24"/>
            <w:lang w:val="en-US"/>
          </w:rPr>
          <w:t>u</w:t>
        </w:r>
      </w:hyperlink>
    </w:p>
    <w:p w:rsidR="00C3512F" w:rsidRDefault="00373682" w:rsidP="00C3512F">
      <w:pPr>
        <w:rPr>
          <w:rFonts w:ascii="Calibri" w:hAnsi="Calibri" w:cs="Calibri"/>
          <w:color w:val="000000"/>
          <w:sz w:val="24"/>
          <w:szCs w:val="24"/>
        </w:rPr>
      </w:pPr>
      <w:hyperlink r:id="rId14" w:tgtFrame="_blank" w:history="1">
        <w:r w:rsidR="00C3512F">
          <w:rPr>
            <w:rStyle w:val="af8"/>
            <w:sz w:val="24"/>
            <w:szCs w:val="24"/>
            <w:lang w:val="pl-PL"/>
          </w:rPr>
          <w:t>www.maxcar54.ru</w:t>
        </w:r>
      </w:hyperlink>
    </w:p>
    <w:p w:rsidR="00C3512F" w:rsidRDefault="00373682" w:rsidP="00C3512F">
      <w:pPr>
        <w:autoSpaceDE w:val="0"/>
        <w:autoSpaceDN w:val="0"/>
        <w:rPr>
          <w:sz w:val="24"/>
          <w:szCs w:val="24"/>
          <w:lang w:eastAsia="ru-RU"/>
        </w:rPr>
      </w:pPr>
      <w:hyperlink r:id="rId15" w:history="1">
        <w:r w:rsidR="00C3512F">
          <w:rPr>
            <w:rStyle w:val="af8"/>
            <w:sz w:val="24"/>
            <w:szCs w:val="24"/>
          </w:rPr>
          <w:t>https://www.youtube.com/channel/UCIiFI5uro5xB8fkw0N0pyRg/videos</w:t>
        </w:r>
      </w:hyperlink>
    </w:p>
    <w:p w:rsidR="00ED2772" w:rsidRDefault="00373682" w:rsidP="00C3512F">
      <w:hyperlink r:id="rId16" w:history="1">
        <w:r w:rsidR="00C3512F">
          <w:rPr>
            <w:rStyle w:val="af8"/>
            <w:sz w:val="24"/>
            <w:szCs w:val="24"/>
          </w:rPr>
          <w:t>https://www.instagram.com/maxcar54ru/</w:t>
        </w:r>
      </w:hyperlink>
    </w:p>
    <w:sectPr w:rsidR="00ED2772">
      <w:headerReference w:type="default" r:id="rId17"/>
      <w:footerReference w:type="default" r:id="rId18"/>
      <w:pgSz w:w="11906" w:h="16838"/>
      <w:pgMar w:top="227" w:right="748" w:bottom="766" w:left="902" w:header="164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57A0" w:rsidRDefault="00F157A0">
      <w:r>
        <w:separator/>
      </w:r>
    </w:p>
  </w:endnote>
  <w:endnote w:type="continuationSeparator" w:id="0">
    <w:p w:rsidR="00F157A0" w:rsidRDefault="00F157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ET">
    <w:altName w:val="Times New Roman"/>
    <w:charset w:val="CC"/>
    <w:family w:val="roman"/>
    <w:pitch w:val="variable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82" w:rsidRDefault="00373682">
    <w:pPr>
      <w:widowControl/>
      <w:suppressAutoHyphens w:val="0"/>
      <w:rPr>
        <w:b/>
        <w:sz w:val="20"/>
        <w:lang w:eastAsia="ru-RU"/>
      </w:rPr>
    </w:pPr>
    <w:r>
      <w:rPr>
        <w:sz w:val="24"/>
        <w:szCs w:val="24"/>
        <w:lang w:eastAsia="ru-RU"/>
      </w:rPr>
      <w:t>_____________________________________________________________________________________</w:t>
    </w:r>
  </w:p>
  <w:p w:rsidR="00373682" w:rsidRDefault="00373682">
    <w:pPr>
      <w:jc w:val="both"/>
      <w:rPr>
        <w:sz w:val="20"/>
      </w:rPr>
    </w:pPr>
    <w:r>
      <w:rPr>
        <w:sz w:val="20"/>
        <w:lang w:eastAsia="ru-RU"/>
      </w:rPr>
      <w:t xml:space="preserve">Юридический адрес: </w:t>
    </w:r>
    <w:r>
      <w:rPr>
        <w:sz w:val="20"/>
      </w:rPr>
      <w:t xml:space="preserve">630040, Новосибирская область, Новосибирский район, </w:t>
    </w:r>
    <w:proofErr w:type="spellStart"/>
    <w:r>
      <w:rPr>
        <w:sz w:val="20"/>
      </w:rPr>
      <w:t>Мочищенский</w:t>
    </w:r>
    <w:proofErr w:type="spellEnd"/>
    <w:r>
      <w:rPr>
        <w:sz w:val="20"/>
      </w:rPr>
      <w:t xml:space="preserve"> сельсовет, п. Озерный, ул. Промышленная, дом № 6, корпус 1, этаж 2</w:t>
    </w:r>
    <w:r>
      <w:rPr>
        <w:sz w:val="20"/>
        <w:lang w:eastAsia="ru-RU"/>
      </w:rPr>
      <w:t xml:space="preserve">, тел. (383) 233-32-53, </w:t>
    </w:r>
    <w:hyperlink r:id="rId1"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54@</w:t>
      </w:r>
      <w:r>
        <w:rPr>
          <w:rStyle w:val="-"/>
          <w:color w:val="00000A"/>
          <w:sz w:val="20"/>
          <w:lang w:val="en-US" w:eastAsia="ru-RU"/>
        </w:rPr>
        <w:t>mail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  <w:lang w:eastAsia="ru-RU"/>
      </w:rPr>
      <w:t xml:space="preserve">, </w:t>
    </w:r>
    <w:hyperlink r:id="rId2">
      <w:r>
        <w:rPr>
          <w:rStyle w:val="-"/>
          <w:color w:val="00000A"/>
          <w:sz w:val="20"/>
          <w:lang w:val="en-US" w:eastAsia="ru-RU"/>
        </w:rPr>
        <w:t>www</w:t>
      </w:r>
      <w:r>
        <w:rPr>
          <w:rStyle w:val="-"/>
          <w:color w:val="00000A"/>
          <w:sz w:val="20"/>
          <w:lang w:eastAsia="ru-RU"/>
        </w:rPr>
        <w:t>.</w:t>
      </w:r>
      <w:r>
        <w:rPr>
          <w:rStyle w:val="-"/>
          <w:color w:val="00000A"/>
          <w:sz w:val="20"/>
          <w:lang w:val="en-US" w:eastAsia="ru-RU"/>
        </w:rPr>
        <w:t>maxcar</w:t>
      </w:r>
      <w:r>
        <w:rPr>
          <w:rStyle w:val="-"/>
          <w:color w:val="00000A"/>
          <w:sz w:val="20"/>
          <w:lang w:eastAsia="ru-RU"/>
        </w:rPr>
        <w:t>54.</w:t>
      </w:r>
      <w:r>
        <w:rPr>
          <w:rStyle w:val="-"/>
          <w:color w:val="00000A"/>
          <w:sz w:val="20"/>
          <w:lang w:val="en-US" w:eastAsia="ru-RU"/>
        </w:rPr>
        <w:t>ru</w:t>
      </w:r>
    </w:hyperlink>
    <w:r>
      <w:rPr>
        <w:sz w:val="20"/>
      </w:rPr>
      <w:t xml:space="preserve"> Представительство в Москве: г. Люберцы, </w:t>
    </w:r>
    <w:proofErr w:type="spellStart"/>
    <w:r>
      <w:rPr>
        <w:sz w:val="20"/>
      </w:rPr>
      <w:t>Новорязанское</w:t>
    </w:r>
    <w:proofErr w:type="spellEnd"/>
    <w:r>
      <w:rPr>
        <w:sz w:val="20"/>
      </w:rPr>
      <w:t xml:space="preserve"> шоссе, 13; 8-985-848-44-28, </w:t>
    </w:r>
    <w:hyperlink r:id="rId3" w:history="1">
      <w:r w:rsidRPr="00D4410F">
        <w:rPr>
          <w:rStyle w:val="af8"/>
          <w:sz w:val="20"/>
          <w:lang w:val="en-US"/>
        </w:rPr>
        <w:t>maxcar</w:t>
      </w:r>
      <w:r w:rsidRPr="00D4410F">
        <w:rPr>
          <w:rStyle w:val="af8"/>
          <w:sz w:val="20"/>
        </w:rPr>
        <w:t>177@</w:t>
      </w:r>
      <w:r w:rsidRPr="00D4410F">
        <w:rPr>
          <w:rStyle w:val="af8"/>
          <w:sz w:val="20"/>
          <w:lang w:val="en-US"/>
        </w:rPr>
        <w:t>mail</w:t>
      </w:r>
      <w:r w:rsidRPr="00D4410F">
        <w:rPr>
          <w:rStyle w:val="af8"/>
          <w:sz w:val="20"/>
        </w:rPr>
        <w:t>.</w:t>
      </w:r>
      <w:r w:rsidRPr="00D4410F">
        <w:rPr>
          <w:rStyle w:val="af8"/>
          <w:sz w:val="20"/>
          <w:lang w:val="en-US"/>
        </w:rPr>
        <w:t>ru</w:t>
      </w:r>
    </w:hyperlink>
    <w:r w:rsidRPr="001E0F78">
      <w:rPr>
        <w:sz w:val="20"/>
      </w:rPr>
      <w:t xml:space="preserve"> </w:t>
    </w:r>
    <w:r>
      <w:rPr>
        <w:sz w:val="20"/>
        <w:lang w:eastAsia="ru-RU"/>
      </w:rPr>
      <w:t xml:space="preserve">ИНН 5406440450/КПП 543301001, р/с </w:t>
    </w:r>
    <w:r>
      <w:rPr>
        <w:sz w:val="20"/>
      </w:rPr>
      <w:t>40702810007000013734</w:t>
    </w:r>
    <w:r>
      <w:rPr>
        <w:sz w:val="20"/>
        <w:lang w:eastAsia="ru-RU"/>
      </w:rPr>
      <w:t xml:space="preserve"> </w:t>
    </w:r>
    <w:r>
      <w:rPr>
        <w:rStyle w:val="rptfld1"/>
        <w:sz w:val="20"/>
      </w:rPr>
      <w:t xml:space="preserve">в </w:t>
    </w:r>
    <w:r>
      <w:rPr>
        <w:sz w:val="20"/>
      </w:rPr>
      <w:t xml:space="preserve">Сибирский филиал АО "Райффайзенбанк", </w:t>
    </w:r>
  </w:p>
  <w:p w:rsidR="00373682" w:rsidRDefault="00373682">
    <w:pPr>
      <w:jc w:val="both"/>
      <w:rPr>
        <w:sz w:val="20"/>
      </w:rPr>
    </w:pPr>
    <w:r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45.10</w:t>
    </w:r>
  </w:p>
  <w:p w:rsidR="00373682" w:rsidRDefault="00373682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57A0" w:rsidRDefault="00F157A0">
      <w:r>
        <w:separator/>
      </w:r>
    </w:p>
  </w:footnote>
  <w:footnote w:type="continuationSeparator" w:id="0">
    <w:p w:rsidR="00F157A0" w:rsidRDefault="00F157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682" w:rsidRDefault="00373682">
    <w:pPr>
      <w:widowControl/>
      <w:tabs>
        <w:tab w:val="center" w:pos="5130"/>
        <w:tab w:val="left" w:pos="7260"/>
      </w:tabs>
      <w:suppressAutoHyphens w:val="0"/>
      <w:rPr>
        <w:sz w:val="20"/>
        <w:lang w:eastAsia="ru-RU"/>
      </w:rPr>
    </w:pPr>
    <w:r>
      <w:rPr>
        <w:noProof/>
        <w:lang w:eastAsia="ru-RU"/>
      </w:rPr>
      <w:drawing>
        <wp:inline distT="0" distB="0" distL="0" distR="0">
          <wp:extent cx="4427220" cy="617220"/>
          <wp:effectExtent l="0" t="0" r="0" b="0"/>
          <wp:docPr id="3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Рисунок 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427220" cy="6172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ru-RU"/>
      </w:rPr>
      <w:drawing>
        <wp:inline distT="0" distB="0" distL="0" distR="0">
          <wp:extent cx="1127760" cy="975360"/>
          <wp:effectExtent l="0" t="0" r="0" b="0"/>
          <wp:docPr id="4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Рисунок 3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127760" cy="975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73682" w:rsidRDefault="00373682">
    <w:pPr>
      <w:tabs>
        <w:tab w:val="left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8858F96A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6A1E403D"/>
    <w:multiLevelType w:val="multilevel"/>
    <w:tmpl w:val="46DA74A8"/>
    <w:lvl w:ilvl="0">
      <w:start w:val="1"/>
      <w:numFmt w:val="decimal"/>
      <w:pStyle w:val="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textFit" w:percent="210"/>
  <w:embedSystemFont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D0"/>
    <w:rsid w:val="000552A5"/>
    <w:rsid w:val="00061996"/>
    <w:rsid w:val="00085D3B"/>
    <w:rsid w:val="000B0B3C"/>
    <w:rsid w:val="000E7DDC"/>
    <w:rsid w:val="00120877"/>
    <w:rsid w:val="00142457"/>
    <w:rsid w:val="00156DA1"/>
    <w:rsid w:val="00163021"/>
    <w:rsid w:val="001808C2"/>
    <w:rsid w:val="001929C0"/>
    <w:rsid w:val="001A53DC"/>
    <w:rsid w:val="001B5C3F"/>
    <w:rsid w:val="001E0F78"/>
    <w:rsid w:val="001F7854"/>
    <w:rsid w:val="00230D8E"/>
    <w:rsid w:val="00234A5B"/>
    <w:rsid w:val="002403BB"/>
    <w:rsid w:val="00257556"/>
    <w:rsid w:val="00272ED0"/>
    <w:rsid w:val="00285863"/>
    <w:rsid w:val="002E0707"/>
    <w:rsid w:val="002F6D33"/>
    <w:rsid w:val="00301A42"/>
    <w:rsid w:val="00337DFD"/>
    <w:rsid w:val="00341D28"/>
    <w:rsid w:val="00370D70"/>
    <w:rsid w:val="0037119F"/>
    <w:rsid w:val="00373682"/>
    <w:rsid w:val="003736D0"/>
    <w:rsid w:val="0038482E"/>
    <w:rsid w:val="003B54D7"/>
    <w:rsid w:val="003B5A8E"/>
    <w:rsid w:val="003D4565"/>
    <w:rsid w:val="003F1B4F"/>
    <w:rsid w:val="003F38D3"/>
    <w:rsid w:val="00414F41"/>
    <w:rsid w:val="00447007"/>
    <w:rsid w:val="00456981"/>
    <w:rsid w:val="00497F95"/>
    <w:rsid w:val="004A6D71"/>
    <w:rsid w:val="00501A55"/>
    <w:rsid w:val="00527F2A"/>
    <w:rsid w:val="0054627E"/>
    <w:rsid w:val="00550424"/>
    <w:rsid w:val="005824F4"/>
    <w:rsid w:val="005A1153"/>
    <w:rsid w:val="005A1E21"/>
    <w:rsid w:val="005D5340"/>
    <w:rsid w:val="006458E7"/>
    <w:rsid w:val="00653EE3"/>
    <w:rsid w:val="00675256"/>
    <w:rsid w:val="00687979"/>
    <w:rsid w:val="006D6BF4"/>
    <w:rsid w:val="006F4F0A"/>
    <w:rsid w:val="006F7852"/>
    <w:rsid w:val="007010A0"/>
    <w:rsid w:val="00706CCC"/>
    <w:rsid w:val="007126C5"/>
    <w:rsid w:val="0071775C"/>
    <w:rsid w:val="00767C03"/>
    <w:rsid w:val="00767EB9"/>
    <w:rsid w:val="0078277A"/>
    <w:rsid w:val="00813609"/>
    <w:rsid w:val="00833FEF"/>
    <w:rsid w:val="0085338C"/>
    <w:rsid w:val="0086252E"/>
    <w:rsid w:val="0086709E"/>
    <w:rsid w:val="008723AC"/>
    <w:rsid w:val="00875C1C"/>
    <w:rsid w:val="00881CFB"/>
    <w:rsid w:val="008B1968"/>
    <w:rsid w:val="008E0C86"/>
    <w:rsid w:val="008E419C"/>
    <w:rsid w:val="008F5D60"/>
    <w:rsid w:val="00906286"/>
    <w:rsid w:val="00925B70"/>
    <w:rsid w:val="00926FD3"/>
    <w:rsid w:val="00943670"/>
    <w:rsid w:val="009C0685"/>
    <w:rsid w:val="009E1917"/>
    <w:rsid w:val="009E2FDB"/>
    <w:rsid w:val="009F7E68"/>
    <w:rsid w:val="00A25EA3"/>
    <w:rsid w:val="00A3766E"/>
    <w:rsid w:val="00A423F7"/>
    <w:rsid w:val="00A538A5"/>
    <w:rsid w:val="00A54FD0"/>
    <w:rsid w:val="00A62F55"/>
    <w:rsid w:val="00A7491C"/>
    <w:rsid w:val="00A92C97"/>
    <w:rsid w:val="00AC532C"/>
    <w:rsid w:val="00AE3B24"/>
    <w:rsid w:val="00B0229B"/>
    <w:rsid w:val="00B17984"/>
    <w:rsid w:val="00B96A15"/>
    <w:rsid w:val="00BA6FD3"/>
    <w:rsid w:val="00BC7B3D"/>
    <w:rsid w:val="00BE227D"/>
    <w:rsid w:val="00C3512F"/>
    <w:rsid w:val="00C36C46"/>
    <w:rsid w:val="00C76B6B"/>
    <w:rsid w:val="00C9010A"/>
    <w:rsid w:val="00CB2362"/>
    <w:rsid w:val="00CC26F1"/>
    <w:rsid w:val="00CC3537"/>
    <w:rsid w:val="00CD0864"/>
    <w:rsid w:val="00CE777A"/>
    <w:rsid w:val="00CF55CE"/>
    <w:rsid w:val="00D321C4"/>
    <w:rsid w:val="00D506E0"/>
    <w:rsid w:val="00D704AD"/>
    <w:rsid w:val="00D70C5B"/>
    <w:rsid w:val="00DA320A"/>
    <w:rsid w:val="00DE4DB4"/>
    <w:rsid w:val="00DF6B7B"/>
    <w:rsid w:val="00E04A06"/>
    <w:rsid w:val="00E16F69"/>
    <w:rsid w:val="00E32BD4"/>
    <w:rsid w:val="00E7421D"/>
    <w:rsid w:val="00E745C9"/>
    <w:rsid w:val="00E84C0C"/>
    <w:rsid w:val="00ED2772"/>
    <w:rsid w:val="00EF22FE"/>
    <w:rsid w:val="00EF6C55"/>
    <w:rsid w:val="00F022E4"/>
    <w:rsid w:val="00F157A0"/>
    <w:rsid w:val="00F964EB"/>
    <w:rsid w:val="00F973A0"/>
    <w:rsid w:val="00FA2AAE"/>
    <w:rsid w:val="00FB7A0D"/>
    <w:rsid w:val="00FC1CDC"/>
    <w:rsid w:val="00FC2C30"/>
    <w:rsid w:val="00FD2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3D4C7B"/>
  <w15:docId w15:val="{036ACC83-E97A-49D3-A2A1-243D2771A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0"/>
    <w:link w:val="10"/>
    <w:uiPriority w:val="99"/>
    <w:qFormat/>
    <w:locked/>
    <w:rsid w:val="00371C0C"/>
    <w:pPr>
      <w:keepNext/>
      <w:widowControl/>
      <w:numPr>
        <w:numId w:val="1"/>
      </w:numPr>
      <w:jc w:val="center"/>
      <w:outlineLvl w:val="0"/>
    </w:pPr>
    <w:rPr>
      <w:b/>
      <w:sz w:val="40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qFormat/>
    <w:locked/>
    <w:rsid w:val="000549A6"/>
    <w:rPr>
      <w:rFonts w:ascii="Cambria" w:hAnsi="Cambria" w:cs="Times New Roman"/>
      <w:b/>
      <w:bCs/>
      <w:sz w:val="32"/>
      <w:szCs w:val="32"/>
      <w:lang w:eastAsia="ar-SA" w:bidi="ar-SA"/>
    </w:rPr>
  </w:style>
  <w:style w:type="character" w:customStyle="1" w:styleId="apple-style-span">
    <w:name w:val="apple-style-span"/>
    <w:basedOn w:val="a1"/>
    <w:uiPriority w:val="99"/>
    <w:qFormat/>
    <w:rsid w:val="00AE4562"/>
    <w:rPr>
      <w:rFonts w:cs="Times New Roman"/>
    </w:rPr>
  </w:style>
  <w:style w:type="character" w:customStyle="1" w:styleId="a4">
    <w:name w:val="Текст выноски Знак"/>
    <w:basedOn w:val="a1"/>
    <w:uiPriority w:val="99"/>
    <w:semiHidden/>
    <w:qFormat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-">
    <w:name w:val="Интернет-ссылка"/>
    <w:basedOn w:val="a1"/>
    <w:uiPriority w:val="99"/>
    <w:rsid w:val="00AE4562"/>
    <w:rPr>
      <w:rFonts w:cs="Times New Roman"/>
      <w:color w:val="0000FF"/>
      <w:u w:val="single"/>
    </w:rPr>
  </w:style>
  <w:style w:type="character" w:customStyle="1" w:styleId="a5">
    <w:name w:val="Нижний колонтитул Знак"/>
    <w:basedOn w:val="a1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styleId="a6">
    <w:name w:val="page number"/>
    <w:basedOn w:val="a1"/>
    <w:uiPriority w:val="99"/>
    <w:qFormat/>
    <w:rsid w:val="00355CFD"/>
    <w:rPr>
      <w:rFonts w:cs="Times New Roman"/>
    </w:rPr>
  </w:style>
  <w:style w:type="character" w:customStyle="1" w:styleId="a7">
    <w:name w:val="Верхний колонтитул Знак"/>
    <w:basedOn w:val="a1"/>
    <w:uiPriority w:val="99"/>
    <w:semiHidden/>
    <w:qFormat/>
    <w:locked/>
    <w:rsid w:val="002B6160"/>
    <w:rPr>
      <w:rFonts w:cs="Times New Roman"/>
      <w:sz w:val="20"/>
      <w:szCs w:val="20"/>
    </w:rPr>
  </w:style>
  <w:style w:type="character" w:customStyle="1" w:styleId="11">
    <w:name w:val="Заголовок1"/>
    <w:basedOn w:val="a1"/>
    <w:uiPriority w:val="99"/>
    <w:qFormat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1"/>
    <w:uiPriority w:val="99"/>
    <w:qFormat/>
    <w:rsid w:val="008F7B87"/>
    <w:rPr>
      <w:rFonts w:cs="Times New Roman"/>
    </w:rPr>
  </w:style>
  <w:style w:type="character" w:customStyle="1" w:styleId="quotationsitemrate">
    <w:name w:val="quotations__item__rate"/>
    <w:basedOn w:val="a1"/>
    <w:uiPriority w:val="99"/>
    <w:qFormat/>
    <w:rsid w:val="00943C34"/>
    <w:rPr>
      <w:rFonts w:cs="Times New Roman"/>
    </w:rPr>
  </w:style>
  <w:style w:type="character" w:customStyle="1" w:styleId="s-rateitemcontvalue1">
    <w:name w:val="s-rate__item__cont__value1"/>
    <w:basedOn w:val="a1"/>
    <w:uiPriority w:val="99"/>
    <w:qFormat/>
    <w:rsid w:val="0068539C"/>
    <w:rPr>
      <w:rFonts w:cs="Times New Roman"/>
      <w:color w:val="2C2A28"/>
      <w:sz w:val="37"/>
      <w:szCs w:val="37"/>
    </w:rPr>
  </w:style>
  <w:style w:type="character" w:customStyle="1" w:styleId="BodyTextChar">
    <w:name w:val="Body Text Char"/>
    <w:basedOn w:val="a1"/>
    <w:uiPriority w:val="99"/>
    <w:semiHidden/>
    <w:qFormat/>
    <w:locked/>
    <w:rsid w:val="00B51B7A"/>
    <w:rPr>
      <w:rFonts w:cs="Times New Roman"/>
      <w:sz w:val="20"/>
      <w:szCs w:val="20"/>
    </w:rPr>
  </w:style>
  <w:style w:type="character" w:customStyle="1" w:styleId="a8">
    <w:name w:val="Основной текст Знак"/>
    <w:basedOn w:val="a1"/>
    <w:uiPriority w:val="99"/>
    <w:qFormat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qFormat/>
    <w:rsid w:val="00F237F5"/>
  </w:style>
  <w:style w:type="character" w:customStyle="1" w:styleId="BodyTextIndentChar">
    <w:name w:val="Body Text Indent Char"/>
    <w:basedOn w:val="a1"/>
    <w:uiPriority w:val="99"/>
    <w:semiHidden/>
    <w:qFormat/>
    <w:locked/>
    <w:rsid w:val="00F03BB7"/>
    <w:rPr>
      <w:rFonts w:cs="Times New Roman"/>
      <w:sz w:val="20"/>
      <w:szCs w:val="20"/>
    </w:rPr>
  </w:style>
  <w:style w:type="character" w:customStyle="1" w:styleId="a9">
    <w:name w:val="Основной текст с отступом Знак"/>
    <w:uiPriority w:val="99"/>
    <w:qFormat/>
    <w:locked/>
    <w:rsid w:val="00A467B6"/>
    <w:rPr>
      <w:rFonts w:eastAsia="PMingLiU"/>
      <w:sz w:val="24"/>
    </w:rPr>
  </w:style>
  <w:style w:type="character" w:customStyle="1" w:styleId="rptfld1">
    <w:name w:val="rptfld1"/>
    <w:basedOn w:val="a1"/>
    <w:uiPriority w:val="99"/>
    <w:qFormat/>
    <w:rsid w:val="008F0E60"/>
    <w:rPr>
      <w:rFonts w:cs="Times New Roman"/>
      <w:bdr w:val="single" w:sz="6" w:space="0" w:color="EAEAEA"/>
    </w:rPr>
  </w:style>
  <w:style w:type="character" w:styleId="aa">
    <w:name w:val="Emphasis"/>
    <w:basedOn w:val="a1"/>
    <w:uiPriority w:val="99"/>
    <w:qFormat/>
    <w:locked/>
    <w:rsid w:val="000D7DBA"/>
    <w:rPr>
      <w:rFonts w:cs="Times New Roman"/>
      <w:i/>
    </w:rPr>
  </w:style>
  <w:style w:type="character" w:styleId="ab">
    <w:name w:val="Strong"/>
    <w:basedOn w:val="a1"/>
    <w:uiPriority w:val="99"/>
    <w:qFormat/>
    <w:locked/>
    <w:rsid w:val="00D94E3F"/>
    <w:rPr>
      <w:rFonts w:cs="Times New Roman"/>
      <w:b/>
      <w:bCs/>
    </w:rPr>
  </w:style>
  <w:style w:type="character" w:customStyle="1" w:styleId="ListLabel1">
    <w:name w:val="ListLabel 1"/>
    <w:qFormat/>
    <w:rPr>
      <w:rFonts w:cs="Times New Roman"/>
    </w:rPr>
  </w:style>
  <w:style w:type="character" w:customStyle="1" w:styleId="ListLabel2">
    <w:name w:val="ListLabel 2"/>
    <w:qFormat/>
    <w:rPr>
      <w:rFonts w:cs="Times New Roman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Times New Roman"/>
    </w:rPr>
  </w:style>
  <w:style w:type="character" w:customStyle="1" w:styleId="ListLabel6">
    <w:name w:val="ListLabel 6"/>
    <w:qFormat/>
    <w:rPr>
      <w:rFonts w:cs="Times New Roman"/>
    </w:rPr>
  </w:style>
  <w:style w:type="character" w:customStyle="1" w:styleId="ListLabel7">
    <w:name w:val="ListLabel 7"/>
    <w:qFormat/>
    <w:rPr>
      <w:rFonts w:cs="Times New Roman"/>
    </w:rPr>
  </w:style>
  <w:style w:type="character" w:customStyle="1" w:styleId="ListLabel8">
    <w:name w:val="ListLabel 8"/>
    <w:qFormat/>
    <w:rPr>
      <w:rFonts w:cs="Times New Roman"/>
    </w:rPr>
  </w:style>
  <w:style w:type="character" w:customStyle="1" w:styleId="ListLabel9">
    <w:name w:val="ListLabel 9"/>
    <w:qFormat/>
    <w:rPr>
      <w:rFonts w:cs="Times New Roman"/>
    </w:rPr>
  </w:style>
  <w:style w:type="character" w:customStyle="1" w:styleId="ListLabel10">
    <w:name w:val="ListLabel 10"/>
    <w:qFormat/>
    <w:rPr>
      <w:rFonts w:cs="Times New Roman"/>
    </w:rPr>
  </w:style>
  <w:style w:type="character" w:customStyle="1" w:styleId="ListLabel11">
    <w:name w:val="ListLabel 11"/>
    <w:qFormat/>
    <w:rPr>
      <w:rFonts w:cs="Times New Roman"/>
    </w:rPr>
  </w:style>
  <w:style w:type="character" w:customStyle="1" w:styleId="ListLabel12">
    <w:name w:val="ListLabel 12"/>
    <w:qFormat/>
    <w:rPr>
      <w:rFonts w:cs="Times New Roman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Times New Roman"/>
    </w:rPr>
  </w:style>
  <w:style w:type="character" w:customStyle="1" w:styleId="ListLabel23">
    <w:name w:val="ListLabel 23"/>
    <w:qFormat/>
    <w:rPr>
      <w:rFonts w:cs="Times New Roman"/>
    </w:rPr>
  </w:style>
  <w:style w:type="character" w:customStyle="1" w:styleId="ListLabel24">
    <w:name w:val="ListLabel 24"/>
    <w:qFormat/>
    <w:rPr>
      <w:rFonts w:cs="Times New Roman"/>
    </w:rPr>
  </w:style>
  <w:style w:type="character" w:customStyle="1" w:styleId="ListLabel25">
    <w:name w:val="ListLabel 25"/>
    <w:qFormat/>
    <w:rPr>
      <w:rFonts w:cs="Times New Roman"/>
    </w:rPr>
  </w:style>
  <w:style w:type="character" w:customStyle="1" w:styleId="ListLabel26">
    <w:name w:val="ListLabel 26"/>
    <w:qFormat/>
    <w:rPr>
      <w:rFonts w:cs="Times New Roman"/>
    </w:rPr>
  </w:style>
  <w:style w:type="character" w:customStyle="1" w:styleId="ListLabel27">
    <w:name w:val="ListLabel 27"/>
    <w:qFormat/>
    <w:rPr>
      <w:rFonts w:cs="Times New Roman"/>
    </w:rPr>
  </w:style>
  <w:style w:type="character" w:customStyle="1" w:styleId="ListLabel28">
    <w:name w:val="ListLabel 28"/>
    <w:qFormat/>
    <w:rPr>
      <w:rFonts w:cs="Times New Roman"/>
    </w:rPr>
  </w:style>
  <w:style w:type="character" w:customStyle="1" w:styleId="ListLabel29">
    <w:name w:val="ListLabel 29"/>
    <w:qFormat/>
    <w:rPr>
      <w:rFonts w:cs="Times New Roman"/>
    </w:rPr>
  </w:style>
  <w:style w:type="character" w:customStyle="1" w:styleId="ListLabel30">
    <w:name w:val="ListLabel 30"/>
    <w:qFormat/>
    <w:rPr>
      <w:rFonts w:cs="Times New Roman"/>
    </w:rPr>
  </w:style>
  <w:style w:type="character" w:customStyle="1" w:styleId="ListLabel31">
    <w:name w:val="ListLabel 31"/>
    <w:qFormat/>
    <w:rPr>
      <w:rFonts w:cs="Times New Roman"/>
    </w:rPr>
  </w:style>
  <w:style w:type="character" w:customStyle="1" w:styleId="ListLabel32">
    <w:name w:val="ListLabel 32"/>
    <w:qFormat/>
    <w:rPr>
      <w:rFonts w:cs="Times New Roman"/>
    </w:rPr>
  </w:style>
  <w:style w:type="character" w:customStyle="1" w:styleId="ListLabel33">
    <w:name w:val="ListLabel 33"/>
    <w:qFormat/>
    <w:rPr>
      <w:rFonts w:cs="Times New Roman"/>
    </w:rPr>
  </w:style>
  <w:style w:type="character" w:customStyle="1" w:styleId="ListLabel34">
    <w:name w:val="ListLabel 34"/>
    <w:qFormat/>
    <w:rPr>
      <w:rFonts w:cs="Times New Roman"/>
    </w:rPr>
  </w:style>
  <w:style w:type="character" w:customStyle="1" w:styleId="ListLabel35">
    <w:name w:val="ListLabel 35"/>
    <w:qFormat/>
    <w:rPr>
      <w:rFonts w:cs="Times New Roman"/>
    </w:rPr>
  </w:style>
  <w:style w:type="character" w:customStyle="1" w:styleId="ListLabel36">
    <w:name w:val="ListLabel 36"/>
    <w:qFormat/>
    <w:rPr>
      <w:rFonts w:cs="Times New Roman"/>
    </w:rPr>
  </w:style>
  <w:style w:type="character" w:customStyle="1" w:styleId="ListLabel37">
    <w:name w:val="ListLabel 37"/>
    <w:qFormat/>
    <w:rPr>
      <w:rFonts w:cs="Times New Roman"/>
    </w:rPr>
  </w:style>
  <w:style w:type="character" w:customStyle="1" w:styleId="ListLabel38">
    <w:name w:val="ListLabel 38"/>
    <w:qFormat/>
    <w:rPr>
      <w:rFonts w:cs="Times New Roman"/>
    </w:rPr>
  </w:style>
  <w:style w:type="character" w:customStyle="1" w:styleId="ListLabel39">
    <w:name w:val="ListLabel 39"/>
    <w:qFormat/>
    <w:rPr>
      <w:rFonts w:cs="Times New Roman"/>
    </w:rPr>
  </w:style>
  <w:style w:type="character" w:customStyle="1" w:styleId="ListLabel40">
    <w:name w:val="ListLabel 40"/>
    <w:qFormat/>
    <w:rPr>
      <w:rFonts w:cs="Times New Roman"/>
    </w:rPr>
  </w:style>
  <w:style w:type="character" w:customStyle="1" w:styleId="ListLabel41">
    <w:name w:val="ListLabel 41"/>
    <w:qFormat/>
    <w:rPr>
      <w:rFonts w:cs="Times New Roman"/>
    </w:rPr>
  </w:style>
  <w:style w:type="character" w:customStyle="1" w:styleId="ListLabel42">
    <w:name w:val="ListLabel 42"/>
    <w:qFormat/>
    <w:rPr>
      <w:rFonts w:cs="Times New Roman"/>
    </w:rPr>
  </w:style>
  <w:style w:type="character" w:customStyle="1" w:styleId="ListLabel43">
    <w:name w:val="ListLabel 43"/>
    <w:qFormat/>
    <w:rPr>
      <w:rFonts w:cs="Times New Roman"/>
    </w:rPr>
  </w:style>
  <w:style w:type="character" w:customStyle="1" w:styleId="ListLabel44">
    <w:name w:val="ListLabel 44"/>
    <w:qFormat/>
    <w:rPr>
      <w:rFonts w:cs="Times New Roman"/>
    </w:rPr>
  </w:style>
  <w:style w:type="character" w:customStyle="1" w:styleId="ListLabel45">
    <w:name w:val="ListLabel 45"/>
    <w:qFormat/>
    <w:rPr>
      <w:rFonts w:cs="Times New Roman"/>
    </w:rPr>
  </w:style>
  <w:style w:type="character" w:customStyle="1" w:styleId="ListLabel46">
    <w:name w:val="ListLabel 46"/>
    <w:qFormat/>
    <w:rPr>
      <w:rFonts w:cs="Times New Roman"/>
    </w:rPr>
  </w:style>
  <w:style w:type="character" w:customStyle="1" w:styleId="ListLabel47">
    <w:name w:val="ListLabel 47"/>
    <w:qFormat/>
    <w:rPr>
      <w:rFonts w:cs="Times New Roman"/>
    </w:rPr>
  </w:style>
  <w:style w:type="character" w:customStyle="1" w:styleId="ListLabel48">
    <w:name w:val="ListLabel 48"/>
    <w:qFormat/>
    <w:rPr>
      <w:rFonts w:cs="Times New Roman"/>
    </w:rPr>
  </w:style>
  <w:style w:type="character" w:customStyle="1" w:styleId="ListLabel49">
    <w:name w:val="ListLabel 49"/>
    <w:qFormat/>
    <w:rPr>
      <w:rFonts w:cs="Times New Roman"/>
    </w:rPr>
  </w:style>
  <w:style w:type="character" w:customStyle="1" w:styleId="ListLabel50">
    <w:name w:val="ListLabel 50"/>
    <w:qFormat/>
    <w:rPr>
      <w:rFonts w:cs="Times New Roman"/>
    </w:rPr>
  </w:style>
  <w:style w:type="character" w:customStyle="1" w:styleId="ListLabel51">
    <w:name w:val="ListLabel 51"/>
    <w:qFormat/>
    <w:rPr>
      <w:rFonts w:cs="Times New Roman"/>
    </w:rPr>
  </w:style>
  <w:style w:type="character" w:customStyle="1" w:styleId="ListLabel52">
    <w:name w:val="ListLabel 52"/>
    <w:qFormat/>
    <w:rPr>
      <w:rFonts w:cs="Times New Roman"/>
    </w:rPr>
  </w:style>
  <w:style w:type="character" w:customStyle="1" w:styleId="ListLabel53">
    <w:name w:val="ListLabel 53"/>
    <w:qFormat/>
    <w:rPr>
      <w:rFonts w:cs="Times New Roman"/>
    </w:rPr>
  </w:style>
  <w:style w:type="character" w:customStyle="1" w:styleId="ListLabel54">
    <w:name w:val="ListLabel 54"/>
    <w:qFormat/>
    <w:rPr>
      <w:rFonts w:cs="Times New Roman"/>
    </w:rPr>
  </w:style>
  <w:style w:type="character" w:customStyle="1" w:styleId="ListLabel55">
    <w:name w:val="ListLabel 55"/>
    <w:qFormat/>
    <w:rPr>
      <w:rFonts w:cs="Times New Roman"/>
    </w:rPr>
  </w:style>
  <w:style w:type="character" w:customStyle="1" w:styleId="ListLabel56">
    <w:name w:val="ListLabel 56"/>
    <w:qFormat/>
    <w:rPr>
      <w:rFonts w:cs="Times New Roman"/>
    </w:rPr>
  </w:style>
  <w:style w:type="character" w:customStyle="1" w:styleId="ListLabel57">
    <w:name w:val="ListLabel 57"/>
    <w:qFormat/>
    <w:rPr>
      <w:rFonts w:cs="Times New Roman"/>
    </w:rPr>
  </w:style>
  <w:style w:type="character" w:customStyle="1" w:styleId="ListLabel58">
    <w:name w:val="ListLabel 58"/>
    <w:qFormat/>
    <w:rPr>
      <w:rFonts w:cs="Times New Roman"/>
    </w:rPr>
  </w:style>
  <w:style w:type="character" w:customStyle="1" w:styleId="ListLabel59">
    <w:name w:val="ListLabel 59"/>
    <w:qFormat/>
    <w:rPr>
      <w:rFonts w:cs="Times New Roman"/>
    </w:rPr>
  </w:style>
  <w:style w:type="character" w:customStyle="1" w:styleId="ListLabel60">
    <w:name w:val="ListLabel 60"/>
    <w:qFormat/>
    <w:rPr>
      <w:rFonts w:cs="Times New Roman"/>
    </w:rPr>
  </w:style>
  <w:style w:type="character" w:customStyle="1" w:styleId="ListLabel61">
    <w:name w:val="ListLabel 61"/>
    <w:qFormat/>
    <w:rPr>
      <w:rFonts w:cs="Times New Roman"/>
    </w:rPr>
  </w:style>
  <w:style w:type="character" w:customStyle="1" w:styleId="ListLabel62">
    <w:name w:val="ListLabel 62"/>
    <w:qFormat/>
    <w:rPr>
      <w:rFonts w:cs="Times New Roman"/>
    </w:rPr>
  </w:style>
  <w:style w:type="character" w:customStyle="1" w:styleId="ListLabel63">
    <w:name w:val="ListLabel 63"/>
    <w:qFormat/>
    <w:rPr>
      <w:rFonts w:cs="Times New Roman"/>
    </w:rPr>
  </w:style>
  <w:style w:type="character" w:customStyle="1" w:styleId="ListLabel64">
    <w:name w:val="ListLabel 64"/>
    <w:qFormat/>
    <w:rPr>
      <w:rFonts w:cs="Times New Roman"/>
    </w:rPr>
  </w:style>
  <w:style w:type="character" w:customStyle="1" w:styleId="ListLabel65">
    <w:name w:val="ListLabel 65"/>
    <w:qFormat/>
    <w:rPr>
      <w:rFonts w:cs="Times New Roman"/>
    </w:rPr>
  </w:style>
  <w:style w:type="character" w:customStyle="1" w:styleId="ListLabel66">
    <w:name w:val="ListLabel 66"/>
    <w:qFormat/>
    <w:rPr>
      <w:rFonts w:cs="Times New Roman"/>
    </w:rPr>
  </w:style>
  <w:style w:type="character" w:customStyle="1" w:styleId="ListLabel67">
    <w:name w:val="ListLabel 67"/>
    <w:qFormat/>
    <w:rPr>
      <w:rFonts w:cs="Times New Roman"/>
    </w:rPr>
  </w:style>
  <w:style w:type="character" w:customStyle="1" w:styleId="ListLabel68">
    <w:name w:val="ListLabel 68"/>
    <w:qFormat/>
    <w:rPr>
      <w:rFonts w:cs="Times New Roman"/>
    </w:rPr>
  </w:style>
  <w:style w:type="character" w:customStyle="1" w:styleId="ListLabel69">
    <w:name w:val="ListLabel 69"/>
    <w:qFormat/>
    <w:rPr>
      <w:rFonts w:cs="Times New Roman"/>
    </w:rPr>
  </w:style>
  <w:style w:type="character" w:customStyle="1" w:styleId="ListLabel70">
    <w:name w:val="ListLabel 70"/>
    <w:qFormat/>
    <w:rPr>
      <w:rFonts w:cs="Times New Roman"/>
    </w:rPr>
  </w:style>
  <w:style w:type="character" w:customStyle="1" w:styleId="ListLabel71">
    <w:name w:val="ListLabel 71"/>
    <w:qFormat/>
    <w:rPr>
      <w:rFonts w:cs="Times New Roman"/>
    </w:rPr>
  </w:style>
  <w:style w:type="character" w:customStyle="1" w:styleId="ListLabel72">
    <w:name w:val="ListLabel 72"/>
    <w:qFormat/>
    <w:rPr>
      <w:rFonts w:cs="Times New Roman"/>
    </w:rPr>
  </w:style>
  <w:style w:type="character" w:customStyle="1" w:styleId="ListLabel73">
    <w:name w:val="ListLabel 73"/>
    <w:qFormat/>
    <w:rPr>
      <w:rFonts w:cs="Times New Roman"/>
    </w:rPr>
  </w:style>
  <w:style w:type="character" w:customStyle="1" w:styleId="ListLabel74">
    <w:name w:val="ListLabel 74"/>
    <w:qFormat/>
    <w:rPr>
      <w:rFonts w:cs="Times New Roman"/>
    </w:rPr>
  </w:style>
  <w:style w:type="character" w:customStyle="1" w:styleId="ListLabel75">
    <w:name w:val="ListLabel 75"/>
    <w:qFormat/>
    <w:rPr>
      <w:rFonts w:cs="Times New Roman"/>
    </w:rPr>
  </w:style>
  <w:style w:type="character" w:customStyle="1" w:styleId="ListLabel76">
    <w:name w:val="ListLabel 76"/>
    <w:qFormat/>
    <w:rPr>
      <w:rFonts w:cs="Times New Roman"/>
    </w:rPr>
  </w:style>
  <w:style w:type="character" w:customStyle="1" w:styleId="ListLabel77">
    <w:name w:val="ListLabel 77"/>
    <w:qFormat/>
    <w:rPr>
      <w:rFonts w:cs="Times New Roman"/>
    </w:rPr>
  </w:style>
  <w:style w:type="character" w:customStyle="1" w:styleId="ListLabel78">
    <w:name w:val="ListLabel 78"/>
    <w:qFormat/>
    <w:rPr>
      <w:rFonts w:cs="Times New Roman"/>
    </w:rPr>
  </w:style>
  <w:style w:type="character" w:customStyle="1" w:styleId="ListLabel79">
    <w:name w:val="ListLabel 79"/>
    <w:qFormat/>
    <w:rPr>
      <w:rFonts w:cs="Times New Roman"/>
    </w:rPr>
  </w:style>
  <w:style w:type="character" w:customStyle="1" w:styleId="ListLabel80">
    <w:name w:val="ListLabel 80"/>
    <w:qFormat/>
    <w:rPr>
      <w:rFonts w:cs="Times New Roman"/>
    </w:rPr>
  </w:style>
  <w:style w:type="character" w:customStyle="1" w:styleId="ListLabel81">
    <w:name w:val="ListLabel 81"/>
    <w:qFormat/>
    <w:rPr>
      <w:rFonts w:cs="Times New Roman"/>
    </w:rPr>
  </w:style>
  <w:style w:type="character" w:customStyle="1" w:styleId="ListLabel82">
    <w:name w:val="ListLabel 82"/>
    <w:qFormat/>
    <w:rPr>
      <w:rFonts w:cs="Times New Roman"/>
    </w:rPr>
  </w:style>
  <w:style w:type="character" w:customStyle="1" w:styleId="ListLabel83">
    <w:name w:val="ListLabel 83"/>
    <w:qFormat/>
    <w:rPr>
      <w:rFonts w:cs="Times New Roman"/>
    </w:rPr>
  </w:style>
  <w:style w:type="character" w:customStyle="1" w:styleId="ListLabel84">
    <w:name w:val="ListLabel 84"/>
    <w:qFormat/>
    <w:rPr>
      <w:rFonts w:cs="Times New Roman"/>
    </w:rPr>
  </w:style>
  <w:style w:type="character" w:customStyle="1" w:styleId="ListLabel85">
    <w:name w:val="ListLabel 85"/>
    <w:qFormat/>
    <w:rPr>
      <w:rFonts w:cs="Times New Roman"/>
    </w:rPr>
  </w:style>
  <w:style w:type="character" w:customStyle="1" w:styleId="ListLabel86">
    <w:name w:val="ListLabel 86"/>
    <w:qFormat/>
    <w:rPr>
      <w:rFonts w:cs="Times New Roman"/>
    </w:rPr>
  </w:style>
  <w:style w:type="character" w:customStyle="1" w:styleId="ListLabel87">
    <w:name w:val="ListLabel 87"/>
    <w:qFormat/>
    <w:rPr>
      <w:rFonts w:cs="Times New Roman"/>
    </w:rPr>
  </w:style>
  <w:style w:type="character" w:customStyle="1" w:styleId="ListLabel88">
    <w:name w:val="ListLabel 88"/>
    <w:qFormat/>
    <w:rPr>
      <w:rFonts w:cs="Times New Roman"/>
    </w:rPr>
  </w:style>
  <w:style w:type="character" w:customStyle="1" w:styleId="ListLabel89">
    <w:name w:val="ListLabel 89"/>
    <w:qFormat/>
    <w:rPr>
      <w:rFonts w:cs="Times New Roman"/>
    </w:rPr>
  </w:style>
  <w:style w:type="character" w:customStyle="1" w:styleId="ListLabel90">
    <w:name w:val="ListLabel 90"/>
    <w:qFormat/>
    <w:rPr>
      <w:rFonts w:cs="Times New Roman"/>
    </w:rPr>
  </w:style>
  <w:style w:type="character" w:customStyle="1" w:styleId="ListLabel91">
    <w:name w:val="ListLabel 91"/>
    <w:qFormat/>
    <w:rPr>
      <w:rFonts w:cs="Times New Roman"/>
    </w:rPr>
  </w:style>
  <w:style w:type="character" w:customStyle="1" w:styleId="ListLabel92">
    <w:name w:val="ListLabel 92"/>
    <w:qFormat/>
    <w:rPr>
      <w:rFonts w:cs="Times New Roman"/>
    </w:rPr>
  </w:style>
  <w:style w:type="character" w:customStyle="1" w:styleId="ListLabel93">
    <w:name w:val="ListLabel 93"/>
    <w:qFormat/>
    <w:rPr>
      <w:rFonts w:cs="Times New Roman"/>
    </w:rPr>
  </w:style>
  <w:style w:type="character" w:customStyle="1" w:styleId="ListLabel94">
    <w:name w:val="ListLabel 94"/>
    <w:qFormat/>
    <w:rPr>
      <w:rFonts w:cs="Times New Roman"/>
    </w:rPr>
  </w:style>
  <w:style w:type="character" w:customStyle="1" w:styleId="ListLabel95">
    <w:name w:val="ListLabel 95"/>
    <w:qFormat/>
    <w:rPr>
      <w:rFonts w:cs="Times New Roman"/>
    </w:rPr>
  </w:style>
  <w:style w:type="character" w:customStyle="1" w:styleId="ListLabel96">
    <w:name w:val="ListLabel 96"/>
    <w:qFormat/>
    <w:rPr>
      <w:rFonts w:cs="Times New Roman"/>
    </w:rPr>
  </w:style>
  <w:style w:type="character" w:customStyle="1" w:styleId="ListLabel97">
    <w:name w:val="ListLabel 97"/>
    <w:qFormat/>
    <w:rPr>
      <w:rFonts w:cs="Times New Roman"/>
    </w:rPr>
  </w:style>
  <w:style w:type="character" w:customStyle="1" w:styleId="ListLabel98">
    <w:name w:val="ListLabel 98"/>
    <w:qFormat/>
    <w:rPr>
      <w:rFonts w:cs="Times New Roman"/>
    </w:rPr>
  </w:style>
  <w:style w:type="character" w:customStyle="1" w:styleId="ListLabel99">
    <w:name w:val="ListLabel 99"/>
    <w:qFormat/>
    <w:rPr>
      <w:rFonts w:cs="Times New Roman"/>
    </w:rPr>
  </w:style>
  <w:style w:type="character" w:customStyle="1" w:styleId="ListLabel100">
    <w:name w:val="ListLabel 100"/>
    <w:qFormat/>
    <w:rPr>
      <w:rFonts w:cs="Times New Roman"/>
    </w:rPr>
  </w:style>
  <w:style w:type="character" w:customStyle="1" w:styleId="ListLabel101">
    <w:name w:val="ListLabel 101"/>
    <w:qFormat/>
    <w:rPr>
      <w:rFonts w:cs="Times New Roman"/>
    </w:rPr>
  </w:style>
  <w:style w:type="character" w:customStyle="1" w:styleId="ListLabel102">
    <w:name w:val="ListLabel 102"/>
    <w:qFormat/>
    <w:rPr>
      <w:rFonts w:cs="Times New Roman"/>
    </w:rPr>
  </w:style>
  <w:style w:type="character" w:customStyle="1" w:styleId="ListLabel103">
    <w:name w:val="ListLabel 103"/>
    <w:qFormat/>
    <w:rPr>
      <w:rFonts w:cs="Times New Roman"/>
    </w:rPr>
  </w:style>
  <w:style w:type="character" w:customStyle="1" w:styleId="ListLabel104">
    <w:name w:val="ListLabel 104"/>
    <w:qFormat/>
    <w:rPr>
      <w:rFonts w:cs="Times New Roman"/>
    </w:rPr>
  </w:style>
  <w:style w:type="character" w:customStyle="1" w:styleId="ListLabel105">
    <w:name w:val="ListLabel 105"/>
    <w:qFormat/>
    <w:rPr>
      <w:rFonts w:cs="Times New Roman"/>
    </w:rPr>
  </w:style>
  <w:style w:type="character" w:customStyle="1" w:styleId="ListLabel106">
    <w:name w:val="ListLabel 106"/>
    <w:qFormat/>
    <w:rPr>
      <w:rFonts w:cs="Times New Roman"/>
    </w:rPr>
  </w:style>
  <w:style w:type="character" w:customStyle="1" w:styleId="ListLabel107">
    <w:name w:val="ListLabel 107"/>
    <w:qFormat/>
    <w:rPr>
      <w:rFonts w:cs="Times New Roman"/>
    </w:rPr>
  </w:style>
  <w:style w:type="character" w:customStyle="1" w:styleId="ListLabel108">
    <w:name w:val="ListLabel 108"/>
    <w:qFormat/>
    <w:rPr>
      <w:rFonts w:cs="Times New Roman"/>
    </w:rPr>
  </w:style>
  <w:style w:type="character" w:customStyle="1" w:styleId="ListLabel109">
    <w:name w:val="ListLabel 109"/>
    <w:qFormat/>
    <w:rPr>
      <w:rFonts w:cs="Times New Roman"/>
    </w:rPr>
  </w:style>
  <w:style w:type="character" w:customStyle="1" w:styleId="ListLabel110">
    <w:name w:val="ListLabel 110"/>
    <w:qFormat/>
    <w:rPr>
      <w:rFonts w:cs="Times New Roman"/>
    </w:rPr>
  </w:style>
  <w:style w:type="character" w:customStyle="1" w:styleId="ListLabel111">
    <w:name w:val="ListLabel 111"/>
    <w:qFormat/>
    <w:rPr>
      <w:rFonts w:cs="Times New Roman"/>
    </w:rPr>
  </w:style>
  <w:style w:type="character" w:customStyle="1" w:styleId="ListLabel112">
    <w:name w:val="ListLabel 112"/>
    <w:qFormat/>
    <w:rPr>
      <w:rFonts w:cs="Times New Roman"/>
    </w:rPr>
  </w:style>
  <w:style w:type="character" w:customStyle="1" w:styleId="ListLabel113">
    <w:name w:val="ListLabel 113"/>
    <w:qFormat/>
    <w:rPr>
      <w:rFonts w:cs="Times New Roman"/>
    </w:rPr>
  </w:style>
  <w:style w:type="character" w:customStyle="1" w:styleId="ListLabel114">
    <w:name w:val="ListLabel 114"/>
    <w:qFormat/>
    <w:rPr>
      <w:rFonts w:cs="Times New Roman"/>
    </w:rPr>
  </w:style>
  <w:style w:type="character" w:customStyle="1" w:styleId="ListLabel115">
    <w:name w:val="ListLabel 115"/>
    <w:qFormat/>
    <w:rPr>
      <w:rFonts w:cs="Times New Roman"/>
    </w:rPr>
  </w:style>
  <w:style w:type="character" w:customStyle="1" w:styleId="ListLabel116">
    <w:name w:val="ListLabel 116"/>
    <w:qFormat/>
    <w:rPr>
      <w:rFonts w:cs="Times New Roman"/>
    </w:rPr>
  </w:style>
  <w:style w:type="character" w:customStyle="1" w:styleId="ListLabel117">
    <w:name w:val="ListLabel 117"/>
    <w:qFormat/>
    <w:rPr>
      <w:rFonts w:cs="Times New Roman"/>
    </w:rPr>
  </w:style>
  <w:style w:type="character" w:customStyle="1" w:styleId="ListLabel118">
    <w:name w:val="ListLabel 118"/>
    <w:qFormat/>
    <w:rPr>
      <w:rFonts w:cs="Times New Roman"/>
    </w:rPr>
  </w:style>
  <w:style w:type="character" w:customStyle="1" w:styleId="ListLabel119">
    <w:name w:val="ListLabel 119"/>
    <w:qFormat/>
    <w:rPr>
      <w:rFonts w:cs="Times New Roman"/>
    </w:rPr>
  </w:style>
  <w:style w:type="character" w:customStyle="1" w:styleId="ListLabel120">
    <w:name w:val="ListLabel 120"/>
    <w:qFormat/>
    <w:rPr>
      <w:rFonts w:cs="Times New Roman"/>
    </w:rPr>
  </w:style>
  <w:style w:type="character" w:customStyle="1" w:styleId="ListLabel121">
    <w:name w:val="ListLabel 121"/>
    <w:qFormat/>
    <w:rPr>
      <w:rFonts w:cs="Times New Roman"/>
    </w:rPr>
  </w:style>
  <w:style w:type="character" w:customStyle="1" w:styleId="ListLabel122">
    <w:name w:val="ListLabel 122"/>
    <w:qFormat/>
    <w:rPr>
      <w:rFonts w:cs="Times New Roman"/>
    </w:rPr>
  </w:style>
  <w:style w:type="character" w:customStyle="1" w:styleId="ListLabel123">
    <w:name w:val="ListLabel 123"/>
    <w:qFormat/>
    <w:rPr>
      <w:rFonts w:cs="Times New Roman"/>
    </w:rPr>
  </w:style>
  <w:style w:type="character" w:customStyle="1" w:styleId="ListLabel124">
    <w:name w:val="ListLabel 124"/>
    <w:qFormat/>
    <w:rPr>
      <w:rFonts w:cs="Times New Roman"/>
    </w:rPr>
  </w:style>
  <w:style w:type="character" w:customStyle="1" w:styleId="ListLabel125">
    <w:name w:val="ListLabel 125"/>
    <w:qFormat/>
    <w:rPr>
      <w:rFonts w:cs="Times New Roman"/>
    </w:rPr>
  </w:style>
  <w:style w:type="character" w:customStyle="1" w:styleId="ListLabel126">
    <w:name w:val="ListLabel 126"/>
    <w:qFormat/>
    <w:rPr>
      <w:rFonts w:cs="Times New Roman"/>
    </w:rPr>
  </w:style>
  <w:style w:type="character" w:customStyle="1" w:styleId="ListLabel127">
    <w:name w:val="ListLabel 127"/>
    <w:qFormat/>
    <w:rPr>
      <w:rFonts w:cs="Times New Roman"/>
    </w:rPr>
  </w:style>
  <w:style w:type="character" w:customStyle="1" w:styleId="ListLabel128">
    <w:name w:val="ListLabel 128"/>
    <w:qFormat/>
    <w:rPr>
      <w:rFonts w:cs="Times New Roman"/>
    </w:rPr>
  </w:style>
  <w:style w:type="character" w:customStyle="1" w:styleId="ListLabel129">
    <w:name w:val="ListLabel 129"/>
    <w:qFormat/>
    <w:rPr>
      <w:rFonts w:cs="Times New Roman"/>
    </w:rPr>
  </w:style>
  <w:style w:type="character" w:customStyle="1" w:styleId="ListLabel130">
    <w:name w:val="ListLabel 130"/>
    <w:qFormat/>
    <w:rPr>
      <w:rFonts w:cs="Times New Roman"/>
    </w:rPr>
  </w:style>
  <w:style w:type="character" w:customStyle="1" w:styleId="ListLabel131">
    <w:name w:val="ListLabel 131"/>
    <w:qFormat/>
    <w:rPr>
      <w:rFonts w:cs="Times New Roman"/>
    </w:rPr>
  </w:style>
  <w:style w:type="character" w:customStyle="1" w:styleId="ListLabel132">
    <w:name w:val="ListLabel 132"/>
    <w:qFormat/>
    <w:rPr>
      <w:rFonts w:cs="Times New Roman"/>
    </w:rPr>
  </w:style>
  <w:style w:type="character" w:customStyle="1" w:styleId="ListLabel133">
    <w:name w:val="ListLabel 133"/>
    <w:qFormat/>
    <w:rPr>
      <w:rFonts w:cs="Times New Roman"/>
    </w:rPr>
  </w:style>
  <w:style w:type="character" w:customStyle="1" w:styleId="ListLabel134">
    <w:name w:val="ListLabel 134"/>
    <w:qFormat/>
    <w:rPr>
      <w:rFonts w:cs="Times New Roman"/>
    </w:rPr>
  </w:style>
  <w:style w:type="character" w:customStyle="1" w:styleId="ListLabel135">
    <w:name w:val="ListLabel 135"/>
    <w:qFormat/>
    <w:rPr>
      <w:rFonts w:cs="Times New Roman"/>
    </w:rPr>
  </w:style>
  <w:style w:type="character" w:customStyle="1" w:styleId="ListLabel136">
    <w:name w:val="ListLabel 136"/>
    <w:qFormat/>
    <w:rPr>
      <w:rFonts w:eastAsia="PMingLiU"/>
    </w:rPr>
  </w:style>
  <w:style w:type="paragraph" w:styleId="ac">
    <w:name w:val="Title"/>
    <w:basedOn w:val="a0"/>
    <w:next w:val="ad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d">
    <w:name w:val="Body Text"/>
    <w:basedOn w:val="a0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paragraph" w:styleId="ae">
    <w:name w:val="List"/>
    <w:basedOn w:val="ad"/>
    <w:rPr>
      <w:rFonts w:cs="Mangal"/>
    </w:rPr>
  </w:style>
  <w:style w:type="paragraph" w:styleId="af">
    <w:name w:val="caption"/>
    <w:basedOn w:val="a0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0">
    <w:name w:val="index heading"/>
    <w:basedOn w:val="a0"/>
    <w:qFormat/>
    <w:pPr>
      <w:suppressLineNumbers/>
    </w:pPr>
    <w:rPr>
      <w:rFonts w:cs="Mangal"/>
    </w:rPr>
  </w:style>
  <w:style w:type="paragraph" w:styleId="af1">
    <w:name w:val="Balloon Text"/>
    <w:basedOn w:val="a0"/>
    <w:uiPriority w:val="99"/>
    <w:semiHidden/>
    <w:qFormat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paragraph" w:styleId="af2">
    <w:name w:val="footer"/>
    <w:basedOn w:val="a0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3">
    <w:name w:val="header"/>
    <w:basedOn w:val="a0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paragraph" w:styleId="af4">
    <w:name w:val="Normal (Web)"/>
    <w:basedOn w:val="a0"/>
    <w:uiPriority w:val="99"/>
    <w:qFormat/>
    <w:rsid w:val="0026797D"/>
    <w:pPr>
      <w:widowControl/>
      <w:suppressAutoHyphens w:val="0"/>
      <w:spacing w:beforeAutospacing="1" w:afterAutospacing="1"/>
    </w:pPr>
    <w:rPr>
      <w:sz w:val="24"/>
      <w:szCs w:val="24"/>
      <w:lang w:eastAsia="ru-RU"/>
    </w:rPr>
  </w:style>
  <w:style w:type="paragraph" w:customStyle="1" w:styleId="Default">
    <w:name w:val="Default"/>
    <w:uiPriority w:val="99"/>
    <w:qFormat/>
    <w:rsid w:val="00927D38"/>
    <w:rPr>
      <w:color w:val="000000"/>
      <w:sz w:val="24"/>
      <w:szCs w:val="24"/>
    </w:rPr>
  </w:style>
  <w:style w:type="paragraph" w:styleId="af5">
    <w:name w:val="Body Text Indent"/>
    <w:basedOn w:val="a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paragraph" w:customStyle="1" w:styleId="2">
    <w:name w:val="Название объекта2"/>
    <w:basedOn w:val="a0"/>
    <w:uiPriority w:val="99"/>
    <w:qFormat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0"/>
    <w:uiPriority w:val="99"/>
    <w:qFormat/>
    <w:rsid w:val="00A467B6"/>
    <w:pPr>
      <w:widowControl/>
      <w:pBdr>
        <w:top w:val="single" w:sz="4" w:space="1" w:color="000001"/>
        <w:left w:val="single" w:sz="4" w:space="4" w:color="000001"/>
        <w:bottom w:val="single" w:sz="4" w:space="1" w:color="000001"/>
        <w:right w:val="single" w:sz="4" w:space="4" w:color="000001"/>
      </w:pBdr>
      <w:ind w:left="426"/>
      <w:jc w:val="center"/>
    </w:pPr>
    <w:rPr>
      <w:b/>
      <w:sz w:val="36"/>
    </w:rPr>
  </w:style>
  <w:style w:type="paragraph" w:customStyle="1" w:styleId="af6">
    <w:name w:val="Нормальный"/>
    <w:uiPriority w:val="99"/>
    <w:qFormat/>
    <w:rsid w:val="000D7DBA"/>
    <w:rPr>
      <w:rFonts w:ascii="TimesET" w:hAnsi="TimesET"/>
      <w:sz w:val="22"/>
    </w:rPr>
  </w:style>
  <w:style w:type="table" w:styleId="af7">
    <w:name w:val="Table Grid"/>
    <w:basedOn w:val="a2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mailrucssattributepostfixmailrucssattributepostfix">
    <w:name w:val="western_mailru_css_attribute_postfix_mailru_css_attribute_postfix"/>
    <w:basedOn w:val="a0"/>
    <w:rsid w:val="00341D28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styleId="af8">
    <w:name w:val="Hyperlink"/>
    <w:basedOn w:val="a1"/>
    <w:uiPriority w:val="99"/>
    <w:unhideWhenUsed/>
    <w:rsid w:val="00341D28"/>
    <w:rPr>
      <w:color w:val="0000FF" w:themeColor="hyperlink"/>
      <w:u w:val="single"/>
    </w:rPr>
  </w:style>
  <w:style w:type="character" w:styleId="af9">
    <w:name w:val="FollowedHyperlink"/>
    <w:basedOn w:val="a1"/>
    <w:uiPriority w:val="99"/>
    <w:semiHidden/>
    <w:unhideWhenUsed/>
    <w:rsid w:val="00B17984"/>
    <w:rPr>
      <w:color w:val="800080" w:themeColor="followedHyperlink"/>
      <w:u w:val="single"/>
    </w:rPr>
  </w:style>
  <w:style w:type="paragraph" w:styleId="a">
    <w:name w:val="List Bullet"/>
    <w:basedOn w:val="a0"/>
    <w:uiPriority w:val="99"/>
    <w:unhideWhenUsed/>
    <w:rsid w:val="00ED2772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9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61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2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0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8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15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813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maxcar54@mail.ru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hyperlink" Target="https://www.instagram.com/maxcar54ru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3VDaZG8c4AI&amp;list=PLrw39I_qGQmzA0eYCJO4HcO-g08M8vjXR&amp;index=69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youtube.com/channel/UCIiFI5uro5xB8fkw0N0pyRg/videos" TargetMode="External"/><Relationship Id="rId10" Type="http://schemas.openxmlformats.org/officeDocument/2006/relationships/hyperlink" Target="https://www.youtube.com/watch?v=q0qHUIK4DE0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maxcar54.ru/catalog/pritsepy-i-polupritsepy/traly/nizkoramnyy-tral-teleskop-specpricep-9942l4-35-30-stal/" TargetMode="External"/><Relationship Id="rId14" Type="http://schemas.openxmlformats.org/officeDocument/2006/relationships/hyperlink" Target="http://www.maxcar54.ru" TargetMode="Externa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maxcar177@mail.ru" TargetMode="External"/><Relationship Id="rId2" Type="http://schemas.openxmlformats.org/officeDocument/2006/relationships/hyperlink" Target="http://www.maxcar54.ru/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6</Pages>
  <Words>1485</Words>
  <Characters>8465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9931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Прудских</dc:creator>
  <cp:keywords/>
  <dc:description/>
  <cp:lastModifiedBy>1203117</cp:lastModifiedBy>
  <cp:revision>25</cp:revision>
  <cp:lastPrinted>2018-10-16T07:54:00Z</cp:lastPrinted>
  <dcterms:created xsi:type="dcterms:W3CDTF">2020-07-06T14:44:00Z</dcterms:created>
  <dcterms:modified xsi:type="dcterms:W3CDTF">2022-03-27T15:34:00Z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OEM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